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B1928" w14:textId="78CDDE04" w:rsidR="006423EB" w:rsidRPr="009859E3" w:rsidRDefault="00F53EE2" w:rsidP="00F53EE2">
      <w:pPr>
        <w:pStyle w:val="Ttulo1"/>
        <w:numPr>
          <w:ilvl w:val="0"/>
          <w:numId w:val="0"/>
        </w:numPr>
        <w:ind w:left="357" w:hanging="357"/>
        <w:rPr>
          <w:rFonts w:asciiTheme="minorHAnsi" w:hAnsiTheme="minorHAnsi"/>
        </w:rPr>
      </w:pPr>
      <w:r w:rsidRPr="009859E3">
        <w:rPr>
          <w:rFonts w:asciiTheme="minorHAnsi" w:hAnsiTheme="minorHAnsi"/>
          <w:color w:val="0C7749"/>
        </w:rPr>
        <w:t>Project Management Meeting (1)</w:t>
      </w:r>
    </w:p>
    <w:p w14:paraId="78A9C92A" w14:textId="6348DA2B" w:rsidR="00F53EE2" w:rsidRPr="00EC39D4" w:rsidRDefault="00F53EE2" w:rsidP="009859E3">
      <w:pPr>
        <w:spacing w:before="120" w:after="120"/>
        <w:rPr>
          <w:rFonts w:asciiTheme="minorHAnsi" w:hAnsiTheme="minorHAnsi"/>
          <w:sz w:val="22"/>
          <w:szCs w:val="22"/>
        </w:rPr>
      </w:pPr>
      <w:r w:rsidRPr="00EC39D4">
        <w:rPr>
          <w:rFonts w:asciiTheme="minorHAnsi" w:hAnsiTheme="minorHAnsi"/>
          <w:sz w:val="22"/>
          <w:szCs w:val="22"/>
          <w:u w:val="single"/>
        </w:rPr>
        <w:t>Date:</w:t>
      </w:r>
      <w:r w:rsidRPr="00EC39D4">
        <w:rPr>
          <w:rFonts w:asciiTheme="minorHAnsi" w:hAnsiTheme="minorHAnsi"/>
          <w:sz w:val="22"/>
          <w:szCs w:val="22"/>
        </w:rPr>
        <w:t xml:space="preserve"> </w:t>
      </w:r>
      <w:r w:rsidR="00EC39D4" w:rsidRPr="00EC39D4">
        <w:rPr>
          <w:rFonts w:asciiTheme="minorHAnsi" w:hAnsiTheme="minorHAnsi"/>
          <w:sz w:val="22"/>
          <w:szCs w:val="22"/>
        </w:rPr>
        <w:t>xxx</w:t>
      </w:r>
    </w:p>
    <w:p w14:paraId="63BC1A6B" w14:textId="7D76E6A6" w:rsidR="009E01FE" w:rsidRPr="00EC39D4" w:rsidRDefault="00F53EE2" w:rsidP="009859E3">
      <w:pPr>
        <w:spacing w:before="120" w:after="120"/>
        <w:rPr>
          <w:rFonts w:asciiTheme="minorHAnsi" w:hAnsiTheme="minorHAnsi"/>
          <w:sz w:val="22"/>
          <w:szCs w:val="22"/>
        </w:rPr>
      </w:pPr>
      <w:r w:rsidRPr="00EC39D4">
        <w:rPr>
          <w:rFonts w:asciiTheme="minorHAnsi" w:hAnsiTheme="minorHAnsi"/>
          <w:sz w:val="22"/>
          <w:szCs w:val="22"/>
          <w:u w:val="single"/>
        </w:rPr>
        <w:t>Place:</w:t>
      </w:r>
      <w:r w:rsidRPr="00EC39D4">
        <w:rPr>
          <w:rFonts w:asciiTheme="minorHAnsi" w:hAnsiTheme="minorHAnsi"/>
          <w:sz w:val="22"/>
          <w:szCs w:val="22"/>
        </w:rPr>
        <w:t xml:space="preserve"> </w:t>
      </w:r>
      <w:r w:rsidR="00EC39D4" w:rsidRPr="00EC39D4">
        <w:rPr>
          <w:rFonts w:asciiTheme="minorHAnsi" w:hAnsiTheme="minorHAnsi"/>
          <w:sz w:val="22"/>
          <w:szCs w:val="22"/>
        </w:rPr>
        <w:t>xxxx</w:t>
      </w:r>
    </w:p>
    <w:p w14:paraId="5ADBD421" w14:textId="127A0413" w:rsidR="009E01FE" w:rsidRPr="009859E3" w:rsidRDefault="00F53EE2" w:rsidP="00F53EE2">
      <w:pPr>
        <w:pStyle w:val="Ttulo2"/>
        <w:numPr>
          <w:ilvl w:val="0"/>
          <w:numId w:val="0"/>
        </w:numPr>
        <w:ind w:left="357" w:hanging="357"/>
        <w:rPr>
          <w:rFonts w:asciiTheme="minorHAnsi" w:hAnsiTheme="minorHAnsi"/>
          <w:color w:val="0C7749"/>
        </w:rPr>
      </w:pPr>
      <w:r w:rsidRPr="009859E3">
        <w:rPr>
          <w:rFonts w:asciiTheme="minorHAnsi" w:hAnsiTheme="minorHAnsi"/>
          <w:color w:val="0C7749"/>
        </w:rPr>
        <w:t>Agenda</w:t>
      </w:r>
    </w:p>
    <w:p w14:paraId="7D73B75D" w14:textId="4EA3DEFB" w:rsidR="00F53EE2" w:rsidRPr="00EC39D4" w:rsidRDefault="00F53EE2" w:rsidP="00F53EE2">
      <w:pPr>
        <w:rPr>
          <w:rFonts w:asciiTheme="minorHAnsi" w:hAnsiTheme="minorHAnsi"/>
          <w:sz w:val="22"/>
          <w:szCs w:val="22"/>
        </w:rPr>
      </w:pPr>
      <w:r w:rsidRPr="00EC39D4">
        <w:rPr>
          <w:rFonts w:asciiTheme="minorHAnsi" w:hAnsiTheme="minorHAnsi"/>
          <w:sz w:val="22"/>
          <w:szCs w:val="22"/>
        </w:rPr>
        <w:t>Feb. 11, 2021 (PMM)</w:t>
      </w:r>
    </w:p>
    <w:p w14:paraId="585F6109" w14:textId="77777777" w:rsidR="00F53EE2" w:rsidRPr="00EC39D4" w:rsidRDefault="00F53EE2" w:rsidP="00251660">
      <w:pPr>
        <w:pStyle w:val="Prrafodelista"/>
        <w:numPr>
          <w:ilvl w:val="0"/>
          <w:numId w:val="6"/>
        </w:numPr>
        <w:ind w:hanging="357"/>
        <w:contextualSpacing w:val="0"/>
        <w:jc w:val="both"/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</w:pPr>
      <w:r w:rsidRPr="00EC39D4"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  <w:t>Technical aspects</w:t>
      </w:r>
    </w:p>
    <w:p w14:paraId="5E1A85B0" w14:textId="67B0DDFA" w:rsidR="00F53EE2" w:rsidRPr="00EC39D4" w:rsidRDefault="00EC39D4" w:rsidP="00251660">
      <w:pPr>
        <w:pStyle w:val="Prrafodelista"/>
        <w:numPr>
          <w:ilvl w:val="0"/>
          <w:numId w:val="4"/>
        </w:numPr>
        <w:ind w:left="1134" w:hanging="357"/>
        <w:rPr>
          <w:sz w:val="22"/>
          <w:szCs w:val="22"/>
          <w:lang w:val="en-US"/>
        </w:rPr>
      </w:pPr>
      <w:r w:rsidRPr="00EC39D4">
        <w:rPr>
          <w:sz w:val="22"/>
          <w:szCs w:val="22"/>
          <w:lang w:val="en-US"/>
        </w:rPr>
        <w:t>xx</w:t>
      </w:r>
    </w:p>
    <w:p w14:paraId="3A878E99" w14:textId="5849D251" w:rsidR="00F53EE2" w:rsidRPr="00EC39D4" w:rsidRDefault="00EC39D4" w:rsidP="00251660">
      <w:pPr>
        <w:pStyle w:val="Prrafodelista"/>
        <w:numPr>
          <w:ilvl w:val="0"/>
          <w:numId w:val="4"/>
        </w:numPr>
        <w:ind w:left="1134" w:hanging="357"/>
        <w:rPr>
          <w:sz w:val="22"/>
          <w:szCs w:val="22"/>
          <w:lang w:val="en-US"/>
        </w:rPr>
      </w:pPr>
      <w:r w:rsidRPr="00EC39D4">
        <w:rPr>
          <w:sz w:val="22"/>
          <w:szCs w:val="22"/>
          <w:lang w:val="en-US"/>
        </w:rPr>
        <w:t>xx</w:t>
      </w:r>
    </w:p>
    <w:p w14:paraId="7D765F5E" w14:textId="720CDDF8" w:rsidR="00F53EE2" w:rsidRPr="00EC39D4" w:rsidRDefault="00EC39D4" w:rsidP="00251660">
      <w:pPr>
        <w:pStyle w:val="Prrafodelista"/>
        <w:numPr>
          <w:ilvl w:val="0"/>
          <w:numId w:val="4"/>
        </w:numPr>
        <w:ind w:left="1134" w:hanging="357"/>
        <w:rPr>
          <w:sz w:val="22"/>
          <w:szCs w:val="22"/>
          <w:lang w:val="en-US"/>
        </w:rPr>
      </w:pPr>
      <w:r w:rsidRPr="00EC39D4">
        <w:rPr>
          <w:sz w:val="22"/>
          <w:szCs w:val="22"/>
          <w:lang w:val="en-US"/>
        </w:rPr>
        <w:t>xx</w:t>
      </w:r>
    </w:p>
    <w:p w14:paraId="3717DF78" w14:textId="77777777" w:rsidR="00F53EE2" w:rsidRPr="009859E3" w:rsidRDefault="00F53EE2" w:rsidP="00F53EE2">
      <w:pPr>
        <w:rPr>
          <w:rFonts w:asciiTheme="minorHAnsi" w:hAnsiTheme="minorHAnsi"/>
        </w:rPr>
      </w:pPr>
      <w:r w:rsidRPr="009859E3">
        <w:rPr>
          <w:rFonts w:asciiTheme="minorHAnsi" w:hAnsiTheme="minorHAnsi"/>
        </w:rPr>
        <w:t>Feb. 12, 2021 (PMM)</w:t>
      </w:r>
    </w:p>
    <w:p w14:paraId="01D120E5" w14:textId="77777777" w:rsidR="00F53EE2" w:rsidRPr="00EC39D4" w:rsidRDefault="00F53EE2" w:rsidP="00251660">
      <w:pPr>
        <w:pStyle w:val="Prrafodelista"/>
        <w:numPr>
          <w:ilvl w:val="0"/>
          <w:numId w:val="6"/>
        </w:numPr>
        <w:spacing w:after="120"/>
        <w:ind w:left="714" w:hanging="357"/>
        <w:contextualSpacing w:val="0"/>
        <w:jc w:val="both"/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</w:pPr>
      <w:r w:rsidRPr="00EC39D4"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  <w:t>Financial rules and justification</w:t>
      </w:r>
    </w:p>
    <w:p w14:paraId="4EE7B3CD" w14:textId="77777777" w:rsidR="00F53EE2" w:rsidRPr="00EC39D4" w:rsidRDefault="00F53EE2" w:rsidP="00251660">
      <w:pPr>
        <w:pStyle w:val="Prrafodelista"/>
        <w:numPr>
          <w:ilvl w:val="0"/>
          <w:numId w:val="6"/>
        </w:numPr>
        <w:spacing w:after="120"/>
        <w:ind w:left="714" w:hanging="357"/>
        <w:contextualSpacing w:val="0"/>
        <w:jc w:val="both"/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</w:pPr>
      <w:r w:rsidRPr="00EC39D4"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  <w:t>Keynotes from GeoTAK Project Officer - Mr. Carlo Imarisio</w:t>
      </w:r>
    </w:p>
    <w:p w14:paraId="29E9ABAC" w14:textId="77777777" w:rsidR="00F53EE2" w:rsidRPr="00EC39D4" w:rsidRDefault="00F53EE2" w:rsidP="00251660">
      <w:pPr>
        <w:pStyle w:val="Prrafodelista"/>
        <w:numPr>
          <w:ilvl w:val="0"/>
          <w:numId w:val="6"/>
        </w:numPr>
        <w:contextualSpacing w:val="0"/>
        <w:jc w:val="both"/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</w:pPr>
      <w:r w:rsidRPr="00EC39D4"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  <w:t>Quality Plan</w:t>
      </w:r>
    </w:p>
    <w:p w14:paraId="046BBB0E" w14:textId="77777777" w:rsidR="00F53EE2" w:rsidRPr="00EC39D4" w:rsidRDefault="00F53EE2" w:rsidP="00251660">
      <w:pPr>
        <w:pStyle w:val="Prrafodelista"/>
        <w:numPr>
          <w:ilvl w:val="0"/>
          <w:numId w:val="4"/>
        </w:numPr>
        <w:ind w:left="1134"/>
        <w:rPr>
          <w:sz w:val="22"/>
          <w:szCs w:val="22"/>
          <w:lang w:val="en-US"/>
        </w:rPr>
      </w:pPr>
      <w:r w:rsidRPr="00EC39D4">
        <w:rPr>
          <w:sz w:val="22"/>
          <w:szCs w:val="22"/>
          <w:lang w:val="en-US"/>
        </w:rPr>
        <w:t>Quality assurance</w:t>
      </w:r>
    </w:p>
    <w:p w14:paraId="33F3CC32" w14:textId="1531E168" w:rsidR="00F53EE2" w:rsidRPr="00EC39D4" w:rsidRDefault="00F53EE2" w:rsidP="00251660">
      <w:pPr>
        <w:pStyle w:val="Prrafodelista"/>
        <w:numPr>
          <w:ilvl w:val="0"/>
          <w:numId w:val="4"/>
        </w:numPr>
        <w:spacing w:after="120"/>
        <w:ind w:left="1134" w:hanging="357"/>
        <w:contextualSpacing w:val="0"/>
        <w:rPr>
          <w:sz w:val="22"/>
          <w:szCs w:val="22"/>
          <w:lang w:val="en-US"/>
        </w:rPr>
      </w:pPr>
      <w:r w:rsidRPr="00EC39D4">
        <w:rPr>
          <w:sz w:val="22"/>
          <w:szCs w:val="22"/>
          <w:lang w:val="en-US"/>
        </w:rPr>
        <w:t>Quality control</w:t>
      </w:r>
    </w:p>
    <w:p w14:paraId="2AED7847" w14:textId="77777777" w:rsidR="00F53EE2" w:rsidRPr="00EC39D4" w:rsidRDefault="00F53EE2" w:rsidP="00251660">
      <w:pPr>
        <w:pStyle w:val="Prrafodelista"/>
        <w:numPr>
          <w:ilvl w:val="0"/>
          <w:numId w:val="6"/>
        </w:numPr>
        <w:contextualSpacing w:val="0"/>
        <w:jc w:val="both"/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</w:pPr>
      <w:r w:rsidRPr="00EC39D4"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  <w:t>Project image and dissemination</w:t>
      </w:r>
    </w:p>
    <w:p w14:paraId="732BF4A9" w14:textId="1B2400CB" w:rsidR="00F53EE2" w:rsidRPr="00EC39D4" w:rsidRDefault="00EC39D4" w:rsidP="00251660">
      <w:pPr>
        <w:pStyle w:val="Prrafodelista"/>
        <w:numPr>
          <w:ilvl w:val="0"/>
          <w:numId w:val="4"/>
        </w:numPr>
        <w:ind w:left="113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xx</w:t>
      </w:r>
    </w:p>
    <w:p w14:paraId="7855F26C" w14:textId="22354750" w:rsidR="00F53EE2" w:rsidRPr="00EC39D4" w:rsidRDefault="00EC39D4" w:rsidP="00251660">
      <w:pPr>
        <w:pStyle w:val="Prrafodelista"/>
        <w:numPr>
          <w:ilvl w:val="0"/>
          <w:numId w:val="4"/>
        </w:numPr>
        <w:ind w:left="113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xx</w:t>
      </w:r>
    </w:p>
    <w:p w14:paraId="14422355" w14:textId="06ED69B2" w:rsidR="00F53EE2" w:rsidRPr="00EC39D4" w:rsidRDefault="00EC39D4" w:rsidP="00251660">
      <w:pPr>
        <w:pStyle w:val="Prrafodelista"/>
        <w:numPr>
          <w:ilvl w:val="0"/>
          <w:numId w:val="4"/>
        </w:numPr>
        <w:ind w:left="1134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xx</w:t>
      </w:r>
    </w:p>
    <w:p w14:paraId="48521E5D" w14:textId="757B9D50" w:rsidR="00F53EE2" w:rsidRPr="00EC39D4" w:rsidRDefault="00EC39D4" w:rsidP="00251660">
      <w:pPr>
        <w:pStyle w:val="Prrafodelista"/>
        <w:numPr>
          <w:ilvl w:val="0"/>
          <w:numId w:val="4"/>
        </w:numPr>
        <w:spacing w:after="120"/>
        <w:ind w:left="1134" w:hanging="357"/>
        <w:contextualSpacing w:val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xx</w:t>
      </w:r>
    </w:p>
    <w:p w14:paraId="1163AF41" w14:textId="77777777" w:rsidR="00F53EE2" w:rsidRPr="00EC39D4" w:rsidRDefault="00F53EE2" w:rsidP="00251660">
      <w:pPr>
        <w:pStyle w:val="Prrafodelista"/>
        <w:numPr>
          <w:ilvl w:val="0"/>
          <w:numId w:val="6"/>
        </w:numPr>
        <w:contextualSpacing w:val="0"/>
        <w:jc w:val="both"/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</w:pPr>
      <w:r w:rsidRPr="00EC39D4">
        <w:rPr>
          <w:rFonts w:eastAsiaTheme="minorHAnsi" w:cstheme="minorBidi"/>
          <w:i/>
          <w:iCs/>
          <w:color w:val="171717" w:themeColor="background2" w:themeShade="1A"/>
          <w:sz w:val="22"/>
          <w:szCs w:val="22"/>
          <w:lang w:val="en-US" w:eastAsia="en-US"/>
        </w:rPr>
        <w:t>Conclusion and closing</w:t>
      </w:r>
    </w:p>
    <w:p w14:paraId="2C8432F4" w14:textId="6BB6530A" w:rsidR="00F53EE2" w:rsidRPr="009859E3" w:rsidRDefault="00F53EE2" w:rsidP="00F53EE2">
      <w:pPr>
        <w:pStyle w:val="Ttulo2"/>
        <w:numPr>
          <w:ilvl w:val="0"/>
          <w:numId w:val="0"/>
        </w:numPr>
        <w:ind w:left="357" w:hanging="357"/>
        <w:rPr>
          <w:rFonts w:asciiTheme="minorHAnsi" w:hAnsiTheme="minorHAnsi"/>
          <w:color w:val="0C7749"/>
        </w:rPr>
      </w:pPr>
      <w:r w:rsidRPr="009859E3">
        <w:rPr>
          <w:rFonts w:asciiTheme="minorHAnsi" w:hAnsiTheme="minorHAnsi"/>
          <w:color w:val="0C7749"/>
        </w:rPr>
        <w:t>Participants at the Project Management Meeting</w:t>
      </w:r>
    </w:p>
    <w:tbl>
      <w:tblPr>
        <w:tblStyle w:val="Tablaconcuadrcula"/>
        <w:tblpPr w:leftFromText="141" w:rightFromText="141" w:vertAnchor="text" w:tblpX="108" w:tblpY="1"/>
        <w:tblOverlap w:val="never"/>
        <w:tblW w:w="4673" w:type="dxa"/>
        <w:tblBorders>
          <w:top w:val="single" w:sz="4" w:space="0" w:color="297B79"/>
          <w:left w:val="single" w:sz="4" w:space="0" w:color="297B79"/>
          <w:bottom w:val="single" w:sz="4" w:space="0" w:color="297B79"/>
          <w:right w:val="single" w:sz="4" w:space="0" w:color="297B79"/>
          <w:insideH w:val="dotted" w:sz="4" w:space="0" w:color="297B79"/>
          <w:insideV w:val="dotted" w:sz="4" w:space="0" w:color="297B79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005"/>
      </w:tblGrid>
      <w:tr w:rsidR="00F53EE2" w:rsidRPr="00EC39D4" w14:paraId="0DB2DBD8" w14:textId="77777777" w:rsidTr="009859E3">
        <w:tc>
          <w:tcPr>
            <w:tcW w:w="1668" w:type="dxa"/>
            <w:shd w:val="clear" w:color="auto" w:fill="DCD4BE"/>
            <w:vAlign w:val="center"/>
          </w:tcPr>
          <w:p w14:paraId="3CD15DA6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UPV</w:t>
            </w:r>
          </w:p>
        </w:tc>
        <w:tc>
          <w:tcPr>
            <w:tcW w:w="3005" w:type="dxa"/>
            <w:vAlign w:val="center"/>
          </w:tcPr>
          <w:p w14:paraId="4702864A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  <w:lang w:val="es-ES"/>
              </w:rPr>
            </w:pPr>
            <w:r w:rsidRPr="009859E3">
              <w:rPr>
                <w:rFonts w:asciiTheme="minorHAnsi" w:eastAsia="Calibri" w:hAnsiTheme="minorHAnsi"/>
                <w:lang w:val="es-ES"/>
              </w:rPr>
              <w:t>Luis A. Ruiz</w:t>
            </w:r>
          </w:p>
          <w:p w14:paraId="46E6AEAE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  <w:lang w:val="es-ES"/>
              </w:rPr>
            </w:pPr>
            <w:r w:rsidRPr="009859E3">
              <w:rPr>
                <w:rFonts w:asciiTheme="minorHAnsi" w:eastAsia="Calibri" w:hAnsiTheme="minorHAnsi"/>
                <w:lang w:val="es-ES"/>
              </w:rPr>
              <w:t>Juan Pedro Carbonell</w:t>
            </w:r>
          </w:p>
          <w:p w14:paraId="1AC83556" w14:textId="77777777" w:rsidR="00F53EE2" w:rsidRPr="00EC39D4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  <w:lang w:val="es-ES"/>
              </w:rPr>
            </w:pPr>
            <w:r w:rsidRPr="00EC39D4">
              <w:rPr>
                <w:rFonts w:asciiTheme="minorHAnsi" w:eastAsia="Calibri" w:hAnsiTheme="minorHAnsi"/>
                <w:lang w:val="es-ES"/>
              </w:rPr>
              <w:t>Jesús Torralba</w:t>
            </w:r>
          </w:p>
        </w:tc>
      </w:tr>
      <w:tr w:rsidR="00F53EE2" w:rsidRPr="009859E3" w14:paraId="75406D58" w14:textId="77777777" w:rsidTr="009859E3">
        <w:tc>
          <w:tcPr>
            <w:tcW w:w="1668" w:type="dxa"/>
            <w:shd w:val="clear" w:color="auto" w:fill="DCD4BE"/>
            <w:vAlign w:val="center"/>
          </w:tcPr>
          <w:p w14:paraId="21A89868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KTH</w:t>
            </w:r>
          </w:p>
        </w:tc>
        <w:tc>
          <w:tcPr>
            <w:tcW w:w="3005" w:type="dxa"/>
            <w:vAlign w:val="center"/>
          </w:tcPr>
          <w:p w14:paraId="5BEB8454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Huaan Fan</w:t>
            </w:r>
          </w:p>
        </w:tc>
      </w:tr>
      <w:tr w:rsidR="00F53EE2" w:rsidRPr="009859E3" w14:paraId="7B18A20C" w14:textId="77777777" w:rsidTr="009859E3">
        <w:tc>
          <w:tcPr>
            <w:tcW w:w="1668" w:type="dxa"/>
            <w:shd w:val="clear" w:color="auto" w:fill="DCD4BE"/>
            <w:vAlign w:val="center"/>
          </w:tcPr>
          <w:p w14:paraId="43AFB936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VUB</w:t>
            </w:r>
          </w:p>
        </w:tc>
        <w:tc>
          <w:tcPr>
            <w:tcW w:w="3005" w:type="dxa"/>
            <w:vAlign w:val="center"/>
          </w:tcPr>
          <w:p w14:paraId="47612A5A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Jonathan Chan</w:t>
            </w:r>
          </w:p>
          <w:p w14:paraId="75A2A173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Carlos Machado</w:t>
            </w:r>
          </w:p>
        </w:tc>
      </w:tr>
      <w:tr w:rsidR="00F53EE2" w:rsidRPr="00EC39D4" w14:paraId="5EA92177" w14:textId="77777777" w:rsidTr="009859E3">
        <w:tc>
          <w:tcPr>
            <w:tcW w:w="1668" w:type="dxa"/>
            <w:shd w:val="clear" w:color="auto" w:fill="DCD4BE"/>
            <w:vAlign w:val="center"/>
          </w:tcPr>
          <w:p w14:paraId="7B0DAE80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UL</w:t>
            </w:r>
          </w:p>
        </w:tc>
        <w:tc>
          <w:tcPr>
            <w:tcW w:w="3005" w:type="dxa"/>
            <w:vAlign w:val="center"/>
          </w:tcPr>
          <w:p w14:paraId="56EC665A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  <w:lang w:val="pl-PL"/>
              </w:rPr>
            </w:pPr>
            <w:r w:rsidRPr="009859E3">
              <w:rPr>
                <w:rFonts w:asciiTheme="minorHAnsi" w:eastAsia="Calibri" w:hAnsiTheme="minorHAnsi"/>
                <w:lang w:val="pl-PL"/>
              </w:rPr>
              <w:t>Anka Lisec</w:t>
            </w:r>
          </w:p>
          <w:p w14:paraId="461F5C4B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  <w:lang w:val="pl-PL"/>
              </w:rPr>
            </w:pPr>
            <w:r w:rsidRPr="009859E3">
              <w:rPr>
                <w:rFonts w:asciiTheme="minorHAnsi" w:eastAsia="Calibri" w:hAnsiTheme="minorHAnsi"/>
                <w:lang w:val="pl-PL"/>
              </w:rPr>
              <w:t>Mojca Kosmatin Fras</w:t>
            </w:r>
          </w:p>
          <w:p w14:paraId="3C247BAB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  <w:lang w:val="pl-PL"/>
              </w:rPr>
            </w:pPr>
            <w:r w:rsidRPr="009859E3">
              <w:rPr>
                <w:rFonts w:asciiTheme="minorHAnsi" w:eastAsia="Calibri" w:hAnsiTheme="minorHAnsi"/>
                <w:lang w:val="pl-PL"/>
              </w:rPr>
              <w:t>Urška Drešček</w:t>
            </w:r>
          </w:p>
        </w:tc>
      </w:tr>
      <w:tr w:rsidR="00F53EE2" w:rsidRPr="009859E3" w14:paraId="586DE421" w14:textId="77777777" w:rsidTr="009859E3">
        <w:tc>
          <w:tcPr>
            <w:tcW w:w="1668" w:type="dxa"/>
            <w:shd w:val="clear" w:color="auto" w:fill="DCD4BE"/>
            <w:vAlign w:val="center"/>
          </w:tcPr>
          <w:p w14:paraId="1975C3F9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NUACA</w:t>
            </w:r>
          </w:p>
        </w:tc>
        <w:tc>
          <w:tcPr>
            <w:tcW w:w="3005" w:type="dxa"/>
            <w:vAlign w:val="center"/>
          </w:tcPr>
          <w:p w14:paraId="55EBF6F4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Varazdat Hovhannisyan</w:t>
            </w:r>
          </w:p>
        </w:tc>
      </w:tr>
      <w:tr w:rsidR="00F53EE2" w:rsidRPr="009859E3" w14:paraId="3439535A" w14:textId="77777777" w:rsidTr="009859E3">
        <w:tc>
          <w:tcPr>
            <w:tcW w:w="1668" w:type="dxa"/>
            <w:shd w:val="clear" w:color="auto" w:fill="DCD4BE"/>
            <w:vAlign w:val="center"/>
          </w:tcPr>
          <w:p w14:paraId="0AD598A3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YSU</w:t>
            </w:r>
          </w:p>
        </w:tc>
        <w:tc>
          <w:tcPr>
            <w:tcW w:w="3005" w:type="dxa"/>
            <w:vAlign w:val="center"/>
          </w:tcPr>
          <w:p w14:paraId="3F4D661A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Alexander Markarov</w:t>
            </w:r>
          </w:p>
          <w:p w14:paraId="1752D8D3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Artak Piloyan</w:t>
            </w:r>
          </w:p>
          <w:p w14:paraId="6054E746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Marat Grigoryan</w:t>
            </w:r>
          </w:p>
        </w:tc>
      </w:tr>
      <w:tr w:rsidR="00F53EE2" w:rsidRPr="009859E3" w14:paraId="171CFC2A" w14:textId="77777777" w:rsidTr="009859E3">
        <w:tc>
          <w:tcPr>
            <w:tcW w:w="1668" w:type="dxa"/>
            <w:shd w:val="clear" w:color="auto" w:fill="DCD4BE"/>
            <w:vAlign w:val="center"/>
          </w:tcPr>
          <w:p w14:paraId="163F8541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ANAU</w:t>
            </w:r>
          </w:p>
        </w:tc>
        <w:tc>
          <w:tcPr>
            <w:tcW w:w="3005" w:type="dxa"/>
            <w:vAlign w:val="center"/>
          </w:tcPr>
          <w:p w14:paraId="1DE7D520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Gurgen Yeghiazaryan</w:t>
            </w:r>
          </w:p>
          <w:p w14:paraId="61E7DD2D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Naira Aloyan</w:t>
            </w:r>
          </w:p>
        </w:tc>
      </w:tr>
      <w:tr w:rsidR="00F53EE2" w:rsidRPr="009859E3" w14:paraId="578BEA88" w14:textId="77777777" w:rsidTr="009859E3">
        <w:tc>
          <w:tcPr>
            <w:tcW w:w="1668" w:type="dxa"/>
            <w:shd w:val="clear" w:color="auto" w:fill="DCD4BE"/>
            <w:vAlign w:val="center"/>
          </w:tcPr>
          <w:p w14:paraId="4E02918D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CCRA</w:t>
            </w:r>
          </w:p>
        </w:tc>
        <w:tc>
          <w:tcPr>
            <w:tcW w:w="3005" w:type="dxa"/>
            <w:vAlign w:val="center"/>
          </w:tcPr>
          <w:p w14:paraId="5396B433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Astghik Grigoryan</w:t>
            </w:r>
          </w:p>
        </w:tc>
      </w:tr>
      <w:tr w:rsidR="00F53EE2" w:rsidRPr="009859E3" w14:paraId="37BA3D8A" w14:textId="77777777" w:rsidTr="009859E3">
        <w:tc>
          <w:tcPr>
            <w:tcW w:w="1668" w:type="dxa"/>
            <w:shd w:val="clear" w:color="auto" w:fill="DCD4BE"/>
            <w:vAlign w:val="center"/>
          </w:tcPr>
          <w:p w14:paraId="2DB153BA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lastRenderedPageBreak/>
              <w:t>MESCS</w:t>
            </w:r>
          </w:p>
        </w:tc>
        <w:tc>
          <w:tcPr>
            <w:tcW w:w="3005" w:type="dxa"/>
            <w:vAlign w:val="center"/>
          </w:tcPr>
          <w:p w14:paraId="06E5C4C4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Syuzanna Ghazaryan</w:t>
            </w:r>
          </w:p>
        </w:tc>
      </w:tr>
      <w:tr w:rsidR="00F53EE2" w:rsidRPr="009859E3" w14:paraId="5E301A6E" w14:textId="77777777" w:rsidTr="009859E3">
        <w:tc>
          <w:tcPr>
            <w:tcW w:w="1668" w:type="dxa"/>
            <w:shd w:val="clear" w:color="auto" w:fill="DCD4BE"/>
            <w:vAlign w:val="center"/>
          </w:tcPr>
          <w:p w14:paraId="7ED7A2A8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KSUCTA</w:t>
            </w:r>
          </w:p>
        </w:tc>
        <w:tc>
          <w:tcPr>
            <w:tcW w:w="3005" w:type="dxa"/>
            <w:vAlign w:val="center"/>
          </w:tcPr>
          <w:p w14:paraId="31880AD5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Akylbek Chymyrov,</w:t>
            </w:r>
          </w:p>
          <w:p w14:paraId="32400C99" w14:textId="71D1B894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Erkin Boronbaev,</w:t>
            </w:r>
          </w:p>
        </w:tc>
      </w:tr>
      <w:tr w:rsidR="00F53EE2" w:rsidRPr="009859E3" w14:paraId="099AB684" w14:textId="77777777" w:rsidTr="009859E3">
        <w:tc>
          <w:tcPr>
            <w:tcW w:w="1668" w:type="dxa"/>
            <w:shd w:val="clear" w:color="auto" w:fill="DCD4BE"/>
            <w:vAlign w:val="center"/>
          </w:tcPr>
          <w:p w14:paraId="7672C76C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KSMU</w:t>
            </w:r>
          </w:p>
        </w:tc>
        <w:tc>
          <w:tcPr>
            <w:tcW w:w="3005" w:type="dxa"/>
            <w:vAlign w:val="center"/>
          </w:tcPr>
          <w:p w14:paraId="481931DD" w14:textId="532C650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Bekbolot Attokurov</w:t>
            </w:r>
          </w:p>
        </w:tc>
      </w:tr>
      <w:tr w:rsidR="00F53EE2" w:rsidRPr="009859E3" w14:paraId="69868106" w14:textId="77777777" w:rsidTr="009859E3">
        <w:tc>
          <w:tcPr>
            <w:tcW w:w="1668" w:type="dxa"/>
            <w:shd w:val="clear" w:color="auto" w:fill="DCD4BE"/>
            <w:vAlign w:val="center"/>
          </w:tcPr>
          <w:p w14:paraId="0F58A785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OshTU</w:t>
            </w:r>
          </w:p>
        </w:tc>
        <w:tc>
          <w:tcPr>
            <w:tcW w:w="3005" w:type="dxa"/>
            <w:vAlign w:val="center"/>
          </w:tcPr>
          <w:p w14:paraId="04EBEA41" w14:textId="265D388E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Gulshaan Ergeshova</w:t>
            </w:r>
          </w:p>
        </w:tc>
      </w:tr>
      <w:tr w:rsidR="00F53EE2" w:rsidRPr="009859E3" w14:paraId="451EB8C4" w14:textId="77777777" w:rsidTr="009859E3">
        <w:tc>
          <w:tcPr>
            <w:tcW w:w="1668" w:type="dxa"/>
            <w:shd w:val="clear" w:color="auto" w:fill="DCD4BE"/>
            <w:vAlign w:val="center"/>
          </w:tcPr>
          <w:p w14:paraId="6810B2F8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Goscartography</w:t>
            </w:r>
          </w:p>
        </w:tc>
        <w:tc>
          <w:tcPr>
            <w:tcW w:w="3005" w:type="dxa"/>
            <w:vAlign w:val="center"/>
          </w:tcPr>
          <w:p w14:paraId="63AED498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9859E3">
              <w:rPr>
                <w:rFonts w:asciiTheme="minorHAnsi" w:eastAsia="Calibri" w:hAnsiTheme="minorHAnsi"/>
              </w:rPr>
              <w:t>Ulukbek Asanakunov</w:t>
            </w:r>
          </w:p>
        </w:tc>
      </w:tr>
      <w:tr w:rsidR="00F53EE2" w:rsidRPr="009859E3" w14:paraId="437D9239" w14:textId="77777777" w:rsidTr="009859E3">
        <w:tc>
          <w:tcPr>
            <w:tcW w:w="1668" w:type="dxa"/>
            <w:shd w:val="clear" w:color="auto" w:fill="DCD4BE"/>
            <w:vAlign w:val="center"/>
          </w:tcPr>
          <w:p w14:paraId="46A3001C" w14:textId="77777777" w:rsidR="00F53EE2" w:rsidRPr="009859E3" w:rsidRDefault="00F53EE2" w:rsidP="00251660">
            <w:pPr>
              <w:spacing w:before="0" w:after="0"/>
              <w:jc w:val="center"/>
              <w:rPr>
                <w:rFonts w:asciiTheme="minorHAnsi" w:eastAsia="Calibri" w:hAnsiTheme="minorHAnsi"/>
                <w:b/>
                <w:bCs/>
              </w:rPr>
            </w:pPr>
            <w:r w:rsidRPr="009859E3">
              <w:rPr>
                <w:rFonts w:asciiTheme="minorHAnsi" w:eastAsia="Calibri" w:hAnsiTheme="minorHAnsi"/>
                <w:b/>
                <w:bCs/>
              </w:rPr>
              <w:t>MoES</w:t>
            </w:r>
          </w:p>
        </w:tc>
        <w:tc>
          <w:tcPr>
            <w:tcW w:w="3005" w:type="dxa"/>
            <w:vAlign w:val="center"/>
          </w:tcPr>
          <w:p w14:paraId="764801E5" w14:textId="77777777" w:rsidR="00F53EE2" w:rsidRPr="009859E3" w:rsidRDefault="00F53EE2" w:rsidP="00251660">
            <w:pPr>
              <w:spacing w:before="0" w:after="0"/>
              <w:jc w:val="left"/>
              <w:rPr>
                <w:rFonts w:asciiTheme="minorHAnsi" w:eastAsia="Calibri" w:hAnsiTheme="minorHAnsi"/>
              </w:rPr>
            </w:pPr>
            <w:r w:rsidRPr="00420E5A">
              <w:rPr>
                <w:rFonts w:asciiTheme="minorHAnsi" w:eastAsia="Calibri" w:hAnsiTheme="minorHAnsi"/>
              </w:rPr>
              <w:t>Nurlan Omurov</w:t>
            </w:r>
          </w:p>
        </w:tc>
      </w:tr>
    </w:tbl>
    <w:p w14:paraId="7FAE2F74" w14:textId="779B113F" w:rsidR="00F53EE2" w:rsidRPr="009859E3" w:rsidRDefault="00F53EE2" w:rsidP="00F53EE2">
      <w:pPr>
        <w:rPr>
          <w:rFonts w:asciiTheme="minorHAnsi" w:hAnsiTheme="minorHAnsi"/>
        </w:rPr>
      </w:pPr>
    </w:p>
    <w:p w14:paraId="12F18A76" w14:textId="57598BFC" w:rsidR="00001428" w:rsidRPr="009859E3" w:rsidRDefault="00001428" w:rsidP="00F53EE2">
      <w:pPr>
        <w:rPr>
          <w:rFonts w:asciiTheme="minorHAnsi" w:hAnsiTheme="minorHAnsi"/>
        </w:rPr>
      </w:pPr>
    </w:p>
    <w:p w14:paraId="215C2874" w14:textId="67889ED0" w:rsidR="00001428" w:rsidRPr="009859E3" w:rsidRDefault="00001428" w:rsidP="00F53EE2">
      <w:pPr>
        <w:rPr>
          <w:rFonts w:asciiTheme="minorHAnsi" w:hAnsiTheme="minorHAnsi"/>
        </w:rPr>
      </w:pPr>
    </w:p>
    <w:p w14:paraId="7F4185FF" w14:textId="0FBE922F" w:rsidR="00001428" w:rsidRPr="009859E3" w:rsidRDefault="00001428" w:rsidP="00F53EE2">
      <w:pPr>
        <w:rPr>
          <w:rFonts w:asciiTheme="minorHAnsi" w:hAnsiTheme="minorHAnsi"/>
        </w:rPr>
      </w:pPr>
    </w:p>
    <w:p w14:paraId="68020083" w14:textId="7AA0F633" w:rsidR="00001428" w:rsidRPr="00EC39D4" w:rsidRDefault="00001428" w:rsidP="00F53EE2">
      <w:pPr>
        <w:rPr>
          <w:rFonts w:asciiTheme="minorHAnsi" w:hAnsiTheme="minorHAnsi"/>
          <w:sz w:val="22"/>
          <w:szCs w:val="22"/>
        </w:rPr>
      </w:pPr>
      <w:r w:rsidRPr="00EC39D4">
        <w:rPr>
          <w:rFonts w:asciiTheme="minorHAnsi" w:hAnsiTheme="minorHAnsi"/>
          <w:i/>
          <w:iCs/>
          <w:sz w:val="22"/>
          <w:szCs w:val="22"/>
        </w:rPr>
        <w:t>Guest participant:</w:t>
      </w:r>
      <w:r w:rsidRPr="00EC39D4">
        <w:rPr>
          <w:rFonts w:asciiTheme="minorHAnsi" w:hAnsiTheme="minorHAnsi"/>
          <w:sz w:val="22"/>
          <w:szCs w:val="22"/>
        </w:rPr>
        <w:t xml:space="preserve"> </w:t>
      </w:r>
      <w:r w:rsidR="00EC39D4" w:rsidRPr="00EC39D4">
        <w:rPr>
          <w:rFonts w:asciiTheme="minorHAnsi" w:hAnsiTheme="minorHAnsi"/>
          <w:sz w:val="22"/>
          <w:szCs w:val="22"/>
        </w:rPr>
        <w:t>xx</w:t>
      </w:r>
      <w:r w:rsidRPr="00EC39D4">
        <w:rPr>
          <w:rFonts w:asciiTheme="minorHAnsi" w:hAnsiTheme="minorHAnsi"/>
          <w:sz w:val="22"/>
          <w:szCs w:val="22"/>
        </w:rPr>
        <w:t>, Project Officer (EACEA)</w:t>
      </w:r>
    </w:p>
    <w:p w14:paraId="0DB83A38" w14:textId="190BA81E" w:rsidR="00001428" w:rsidRPr="00EC39D4" w:rsidRDefault="00EC39D4" w:rsidP="00001428">
      <w:pPr>
        <w:rPr>
          <w:rFonts w:asciiTheme="minorHAnsi" w:hAnsiTheme="minorHAnsi"/>
          <w:sz w:val="22"/>
          <w:szCs w:val="22"/>
        </w:rPr>
      </w:pPr>
      <w:r w:rsidRPr="00EC39D4">
        <w:rPr>
          <w:rFonts w:asciiTheme="minorHAnsi" w:hAnsiTheme="minorHAnsi"/>
          <w:sz w:val="22"/>
          <w:szCs w:val="22"/>
        </w:rPr>
        <w:t>This section describes in general terms the development of the activity or meeting.</w:t>
      </w:r>
    </w:p>
    <w:p w14:paraId="6F9E1DAE" w14:textId="367D221C" w:rsidR="00001428" w:rsidRPr="00EC39D4" w:rsidRDefault="00001428" w:rsidP="00001428">
      <w:pPr>
        <w:rPr>
          <w:rFonts w:asciiTheme="minorHAnsi" w:hAnsiTheme="minorHAnsi"/>
          <w:sz w:val="22"/>
          <w:szCs w:val="22"/>
        </w:rPr>
      </w:pPr>
      <w:r w:rsidRPr="00EC39D4">
        <w:rPr>
          <w:rFonts w:asciiTheme="minorHAnsi" w:hAnsiTheme="minorHAnsi"/>
          <w:sz w:val="22"/>
          <w:szCs w:val="22"/>
        </w:rPr>
        <w:t>Following the agenda, the following decisions were taken and tasks proposed for the next months</w:t>
      </w:r>
      <w:r w:rsidR="00EC39D4" w:rsidRPr="00EC39D4">
        <w:rPr>
          <w:rFonts w:asciiTheme="minorHAnsi" w:hAnsiTheme="minorHAnsi"/>
          <w:sz w:val="22"/>
          <w:szCs w:val="22"/>
        </w:rPr>
        <w:t xml:space="preserve"> (</w:t>
      </w:r>
      <w:r w:rsidR="00EC39D4" w:rsidRPr="00EC39D4">
        <w:rPr>
          <w:rFonts w:asciiTheme="minorHAnsi" w:hAnsiTheme="minorHAnsi"/>
          <w:sz w:val="22"/>
          <w:szCs w:val="22"/>
        </w:rPr>
        <w:t>this is an example</w:t>
      </w:r>
      <w:r w:rsidR="00EC39D4" w:rsidRPr="00EC39D4">
        <w:rPr>
          <w:rFonts w:asciiTheme="minorHAnsi" w:hAnsiTheme="minorHAnsi"/>
          <w:sz w:val="22"/>
          <w:szCs w:val="22"/>
        </w:rPr>
        <w:t>)</w:t>
      </w:r>
      <w:r w:rsidRPr="00EC39D4">
        <w:rPr>
          <w:rFonts w:asciiTheme="minorHAnsi" w:hAnsiTheme="minorHAnsi"/>
          <w:sz w:val="22"/>
          <w:szCs w:val="22"/>
        </w:rPr>
        <w:t>:</w:t>
      </w:r>
    </w:p>
    <w:tbl>
      <w:tblPr>
        <w:tblStyle w:val="Tablaconcuadrcula"/>
        <w:tblW w:w="0" w:type="auto"/>
        <w:jc w:val="center"/>
        <w:tblBorders>
          <w:top w:val="single" w:sz="4" w:space="0" w:color="297B79"/>
          <w:left w:val="single" w:sz="4" w:space="0" w:color="297B79"/>
          <w:bottom w:val="single" w:sz="4" w:space="0" w:color="297B79"/>
          <w:right w:val="single" w:sz="4" w:space="0" w:color="297B79"/>
          <w:insideH w:val="dotted" w:sz="4" w:space="0" w:color="297B79"/>
          <w:insideV w:val="dotted" w:sz="4" w:space="0" w:color="297B79"/>
        </w:tblBorders>
        <w:tblLook w:val="04A0" w:firstRow="1" w:lastRow="0" w:firstColumn="1" w:lastColumn="0" w:noHBand="0" w:noVBand="1"/>
      </w:tblPr>
      <w:tblGrid>
        <w:gridCol w:w="662"/>
        <w:gridCol w:w="4457"/>
        <w:gridCol w:w="1146"/>
        <w:gridCol w:w="2563"/>
      </w:tblGrid>
      <w:tr w:rsidR="00A11A02" w:rsidRPr="009859E3" w14:paraId="7023D485" w14:textId="77777777" w:rsidTr="00F076B9">
        <w:trPr>
          <w:tblHeader/>
          <w:jc w:val="center"/>
        </w:trPr>
        <w:tc>
          <w:tcPr>
            <w:tcW w:w="662" w:type="dxa"/>
            <w:tcBorders>
              <w:top w:val="single" w:sz="4" w:space="0" w:color="297B79"/>
              <w:bottom w:val="single" w:sz="4" w:space="0" w:color="297B79"/>
              <w:right w:val="single" w:sz="4" w:space="0" w:color="297B79"/>
            </w:tcBorders>
            <w:shd w:val="clear" w:color="auto" w:fill="A6A6A6" w:themeFill="background1" w:themeFillShade="A6"/>
            <w:vAlign w:val="center"/>
          </w:tcPr>
          <w:p w14:paraId="44FAD3E8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color w:val="262626" w:themeColor="text1" w:themeTint="D9"/>
              </w:rPr>
            </w:pPr>
            <w:r w:rsidRPr="009859E3">
              <w:rPr>
                <w:rFonts w:asciiTheme="minorHAnsi" w:hAnsiTheme="minorHAnsi"/>
                <w:b/>
                <w:color w:val="262626" w:themeColor="text1" w:themeTint="D9"/>
              </w:rPr>
              <w:t>Task</w:t>
            </w:r>
          </w:p>
        </w:tc>
        <w:tc>
          <w:tcPr>
            <w:tcW w:w="4457" w:type="dxa"/>
            <w:tcBorders>
              <w:top w:val="single" w:sz="4" w:space="0" w:color="297B79"/>
              <w:left w:val="single" w:sz="4" w:space="0" w:color="297B79"/>
              <w:bottom w:val="single" w:sz="4" w:space="0" w:color="297B79"/>
              <w:right w:val="single" w:sz="4" w:space="0" w:color="297B79"/>
            </w:tcBorders>
            <w:shd w:val="clear" w:color="auto" w:fill="A6A6A6" w:themeFill="background1" w:themeFillShade="A6"/>
            <w:vAlign w:val="center"/>
          </w:tcPr>
          <w:p w14:paraId="65A04DBC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color w:val="262626" w:themeColor="text1" w:themeTint="D9"/>
              </w:rPr>
            </w:pPr>
            <w:r w:rsidRPr="009859E3">
              <w:rPr>
                <w:rFonts w:asciiTheme="minorHAnsi" w:hAnsiTheme="minorHAnsi"/>
                <w:b/>
                <w:color w:val="262626" w:themeColor="text1" w:themeTint="D9"/>
              </w:rPr>
              <w:t>Description</w:t>
            </w:r>
          </w:p>
        </w:tc>
        <w:tc>
          <w:tcPr>
            <w:tcW w:w="1146" w:type="dxa"/>
            <w:tcBorders>
              <w:top w:val="single" w:sz="4" w:space="0" w:color="297B79"/>
              <w:left w:val="single" w:sz="4" w:space="0" w:color="297B79"/>
              <w:bottom w:val="single" w:sz="4" w:space="0" w:color="297B79"/>
              <w:right w:val="single" w:sz="4" w:space="0" w:color="297B79"/>
            </w:tcBorders>
            <w:shd w:val="clear" w:color="auto" w:fill="A6A6A6" w:themeFill="background1" w:themeFillShade="A6"/>
            <w:vAlign w:val="center"/>
          </w:tcPr>
          <w:p w14:paraId="51D3190F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color w:val="262626" w:themeColor="text1" w:themeTint="D9"/>
              </w:rPr>
            </w:pPr>
            <w:r w:rsidRPr="009859E3">
              <w:rPr>
                <w:rFonts w:asciiTheme="minorHAnsi" w:hAnsiTheme="minorHAnsi"/>
                <w:b/>
                <w:color w:val="262626" w:themeColor="text1" w:themeTint="D9"/>
              </w:rPr>
              <w:t>Deadline</w:t>
            </w:r>
          </w:p>
        </w:tc>
        <w:tc>
          <w:tcPr>
            <w:tcW w:w="2563" w:type="dxa"/>
            <w:tcBorders>
              <w:top w:val="single" w:sz="4" w:space="0" w:color="297B79"/>
              <w:left w:val="single" w:sz="4" w:space="0" w:color="297B79"/>
              <w:bottom w:val="single" w:sz="4" w:space="0" w:color="297B79"/>
            </w:tcBorders>
            <w:shd w:val="clear" w:color="auto" w:fill="A6A6A6" w:themeFill="background1" w:themeFillShade="A6"/>
            <w:vAlign w:val="center"/>
          </w:tcPr>
          <w:p w14:paraId="2A7546A4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color w:val="262626" w:themeColor="text1" w:themeTint="D9"/>
              </w:rPr>
            </w:pPr>
            <w:r w:rsidRPr="009859E3">
              <w:rPr>
                <w:rFonts w:asciiTheme="minorHAnsi" w:hAnsiTheme="minorHAnsi"/>
                <w:b/>
                <w:color w:val="262626" w:themeColor="text1" w:themeTint="D9"/>
              </w:rPr>
              <w:t>Responsible/Participants</w:t>
            </w:r>
          </w:p>
        </w:tc>
      </w:tr>
      <w:tr w:rsidR="00A11A02" w:rsidRPr="009859E3" w14:paraId="436CA9C1" w14:textId="77777777" w:rsidTr="00F076B9">
        <w:trPr>
          <w:jc w:val="center"/>
        </w:trPr>
        <w:tc>
          <w:tcPr>
            <w:tcW w:w="662" w:type="dxa"/>
            <w:tcBorders>
              <w:top w:val="single" w:sz="4" w:space="0" w:color="297B79"/>
            </w:tcBorders>
            <w:vAlign w:val="center"/>
          </w:tcPr>
          <w:p w14:paraId="299CF571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color w:val="3B3838" w:themeColor="background2" w:themeShade="40"/>
              </w:rPr>
            </w:pPr>
            <w:r w:rsidRPr="009859E3">
              <w:rPr>
                <w:rFonts w:asciiTheme="minorHAnsi" w:hAnsiTheme="minorHAnsi"/>
                <w:b/>
                <w:bCs/>
                <w:color w:val="3B3838" w:themeColor="background2" w:themeShade="40"/>
              </w:rPr>
              <w:t>1.1</w:t>
            </w:r>
          </w:p>
        </w:tc>
        <w:tc>
          <w:tcPr>
            <w:tcW w:w="4457" w:type="dxa"/>
            <w:tcBorders>
              <w:top w:val="single" w:sz="4" w:space="0" w:color="297B79"/>
            </w:tcBorders>
          </w:tcPr>
          <w:p w14:paraId="0580C519" w14:textId="77777777" w:rsidR="00A11A02" w:rsidRPr="009859E3" w:rsidRDefault="00A11A02" w:rsidP="00595A0F">
            <w:pPr>
              <w:spacing w:before="60" w:after="60"/>
              <w:rPr>
                <w:rFonts w:asciiTheme="minorHAnsi" w:hAnsiTheme="minorHAnsi"/>
                <w:i/>
              </w:rPr>
            </w:pPr>
            <w:r w:rsidRPr="009859E3">
              <w:rPr>
                <w:rFonts w:asciiTheme="minorHAnsi" w:hAnsiTheme="minorHAnsi"/>
                <w:i/>
              </w:rPr>
              <w:t>Survey for identification of research &amp; development needs</w:t>
            </w:r>
          </w:p>
          <w:p w14:paraId="381609C7" w14:textId="77777777" w:rsidR="00A11A02" w:rsidRPr="009859E3" w:rsidRDefault="00A11A02" w:rsidP="00A11A02">
            <w:pPr>
              <w:pStyle w:val="Prrafodelista"/>
              <w:numPr>
                <w:ilvl w:val="0"/>
                <w:numId w:val="4"/>
              </w:numPr>
              <w:ind w:left="355"/>
              <w:rPr>
                <w:sz w:val="22"/>
                <w:szCs w:val="22"/>
                <w:lang w:val="en-US"/>
              </w:rPr>
            </w:pPr>
            <w:r w:rsidRPr="009859E3">
              <w:rPr>
                <w:sz w:val="22"/>
                <w:szCs w:val="22"/>
                <w:lang w:val="en-US"/>
              </w:rPr>
              <w:t>Review previous reports (state of the art)</w:t>
            </w:r>
          </w:p>
          <w:p w14:paraId="4081EBE3" w14:textId="77777777" w:rsidR="00A11A02" w:rsidRPr="009859E3" w:rsidRDefault="00A11A02" w:rsidP="00A11A02">
            <w:pPr>
              <w:pStyle w:val="Prrafodelista"/>
              <w:numPr>
                <w:ilvl w:val="0"/>
                <w:numId w:val="4"/>
              </w:numPr>
              <w:ind w:left="355"/>
              <w:rPr>
                <w:lang w:val="en-US"/>
              </w:rPr>
            </w:pPr>
            <w:r w:rsidRPr="009859E3">
              <w:rPr>
                <w:sz w:val="22"/>
                <w:szCs w:val="22"/>
                <w:lang w:val="en-US"/>
              </w:rPr>
              <w:t>Elaborate draft questionnaires (stakeholders/academy)</w:t>
            </w:r>
          </w:p>
        </w:tc>
        <w:tc>
          <w:tcPr>
            <w:tcW w:w="1146" w:type="dxa"/>
            <w:tcBorders>
              <w:top w:val="single" w:sz="4" w:space="0" w:color="297B79"/>
            </w:tcBorders>
            <w:vAlign w:val="center"/>
          </w:tcPr>
          <w:p w14:paraId="0D419313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2</w:t>
            </w:r>
            <w:r w:rsidRPr="009859E3">
              <w:rPr>
                <w:rFonts w:asciiTheme="minorHAnsi" w:hAnsiTheme="minorHAnsi"/>
                <w:vertAlign w:val="superscript"/>
              </w:rPr>
              <w:t>nd</w:t>
            </w:r>
            <w:r w:rsidRPr="009859E3">
              <w:rPr>
                <w:rFonts w:asciiTheme="minorHAnsi" w:hAnsiTheme="minorHAnsi"/>
              </w:rPr>
              <w:t xml:space="preserve"> PMM</w:t>
            </w:r>
          </w:p>
        </w:tc>
        <w:tc>
          <w:tcPr>
            <w:tcW w:w="2563" w:type="dxa"/>
            <w:tcBorders>
              <w:top w:val="single" w:sz="4" w:space="0" w:color="297B79"/>
            </w:tcBorders>
            <w:vAlign w:val="center"/>
          </w:tcPr>
          <w:p w14:paraId="27B3F5A1" w14:textId="23369B36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KSUCTA &amp; NUACA/</w:t>
            </w:r>
          </w:p>
          <w:p w14:paraId="3DE2DE08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All Armenian and Kyrgyz partners</w:t>
            </w:r>
          </w:p>
        </w:tc>
      </w:tr>
      <w:tr w:rsidR="00A11A02" w:rsidRPr="009859E3" w14:paraId="42A072BD" w14:textId="77777777" w:rsidTr="00F076B9">
        <w:trPr>
          <w:jc w:val="center"/>
        </w:trPr>
        <w:tc>
          <w:tcPr>
            <w:tcW w:w="662" w:type="dxa"/>
            <w:vAlign w:val="center"/>
          </w:tcPr>
          <w:p w14:paraId="3AB92A94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color w:val="3B3838" w:themeColor="background2" w:themeShade="40"/>
              </w:rPr>
            </w:pPr>
            <w:r w:rsidRPr="009859E3">
              <w:rPr>
                <w:rFonts w:asciiTheme="minorHAnsi" w:hAnsiTheme="minorHAnsi"/>
                <w:b/>
                <w:bCs/>
                <w:color w:val="3B3838" w:themeColor="background2" w:themeShade="40"/>
              </w:rPr>
              <w:t>2.1</w:t>
            </w:r>
          </w:p>
        </w:tc>
        <w:tc>
          <w:tcPr>
            <w:tcW w:w="4457" w:type="dxa"/>
          </w:tcPr>
          <w:p w14:paraId="6CA344F5" w14:textId="77777777" w:rsidR="00A11A02" w:rsidRPr="009859E3" w:rsidRDefault="00A11A02" w:rsidP="00595A0F">
            <w:pPr>
              <w:spacing w:before="60" w:after="60"/>
              <w:rPr>
                <w:rFonts w:asciiTheme="minorHAnsi" w:hAnsiTheme="minorHAnsi"/>
                <w:i/>
              </w:rPr>
            </w:pPr>
            <w:r w:rsidRPr="009859E3">
              <w:rPr>
                <w:rFonts w:asciiTheme="minorHAnsi" w:hAnsiTheme="minorHAnsi"/>
                <w:i/>
              </w:rPr>
              <w:t>Creation of National Research Nodes in GIT</w:t>
            </w:r>
          </w:p>
          <w:p w14:paraId="4E995900" w14:textId="77777777" w:rsidR="00A11A02" w:rsidRPr="009859E3" w:rsidRDefault="00A11A02" w:rsidP="00A11A02">
            <w:pPr>
              <w:pStyle w:val="Prrafodelista"/>
              <w:numPr>
                <w:ilvl w:val="0"/>
                <w:numId w:val="4"/>
              </w:numPr>
              <w:ind w:left="355"/>
              <w:rPr>
                <w:lang w:val="en-US"/>
              </w:rPr>
            </w:pPr>
            <w:r w:rsidRPr="009859E3">
              <w:rPr>
                <w:sz w:val="22"/>
                <w:szCs w:val="22"/>
                <w:lang w:val="en-US"/>
              </w:rPr>
              <w:t>Discuss internally within the country on the national research nodes: type/character/form/role</w:t>
            </w:r>
          </w:p>
        </w:tc>
        <w:tc>
          <w:tcPr>
            <w:tcW w:w="1146" w:type="dxa"/>
            <w:vAlign w:val="center"/>
          </w:tcPr>
          <w:p w14:paraId="6BF82159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Present ideas at</w:t>
            </w:r>
          </w:p>
          <w:p w14:paraId="2924570F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2</w:t>
            </w:r>
            <w:r w:rsidRPr="009859E3">
              <w:rPr>
                <w:rFonts w:asciiTheme="minorHAnsi" w:hAnsiTheme="minorHAnsi"/>
                <w:vertAlign w:val="superscript"/>
              </w:rPr>
              <w:t>nd</w:t>
            </w:r>
            <w:r w:rsidRPr="009859E3">
              <w:rPr>
                <w:rFonts w:asciiTheme="minorHAnsi" w:hAnsiTheme="minorHAnsi"/>
              </w:rPr>
              <w:t xml:space="preserve"> PMM</w:t>
            </w:r>
          </w:p>
        </w:tc>
        <w:tc>
          <w:tcPr>
            <w:tcW w:w="2563" w:type="dxa"/>
            <w:vAlign w:val="center"/>
          </w:tcPr>
          <w:p w14:paraId="722C9A83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KTH/</w:t>
            </w:r>
          </w:p>
          <w:p w14:paraId="3430790B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All Armenian and Kyrgyz partners &amp; stakeholders</w:t>
            </w:r>
          </w:p>
        </w:tc>
      </w:tr>
      <w:tr w:rsidR="00A11A02" w:rsidRPr="009859E3" w14:paraId="075866C5" w14:textId="77777777" w:rsidTr="00F076B9">
        <w:trPr>
          <w:jc w:val="center"/>
        </w:trPr>
        <w:tc>
          <w:tcPr>
            <w:tcW w:w="662" w:type="dxa"/>
            <w:vAlign w:val="center"/>
          </w:tcPr>
          <w:p w14:paraId="205E8B0A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color w:val="3B3838" w:themeColor="background2" w:themeShade="40"/>
              </w:rPr>
            </w:pPr>
            <w:r w:rsidRPr="009859E3">
              <w:rPr>
                <w:rFonts w:asciiTheme="minorHAnsi" w:hAnsiTheme="minorHAnsi"/>
                <w:b/>
                <w:bCs/>
                <w:color w:val="3B3838" w:themeColor="background2" w:themeShade="40"/>
              </w:rPr>
              <w:t>2.2</w:t>
            </w:r>
          </w:p>
        </w:tc>
        <w:tc>
          <w:tcPr>
            <w:tcW w:w="4457" w:type="dxa"/>
          </w:tcPr>
          <w:p w14:paraId="6608B1F5" w14:textId="77777777" w:rsidR="00A11A02" w:rsidRPr="009859E3" w:rsidRDefault="00A11A02" w:rsidP="00595A0F">
            <w:pPr>
              <w:spacing w:before="60" w:after="60"/>
              <w:rPr>
                <w:rFonts w:asciiTheme="minorHAnsi" w:hAnsiTheme="minorHAnsi"/>
                <w:i/>
              </w:rPr>
            </w:pPr>
            <w:r w:rsidRPr="009859E3">
              <w:rPr>
                <w:rFonts w:asciiTheme="minorHAnsi" w:hAnsiTheme="minorHAnsi"/>
                <w:i/>
              </w:rPr>
              <w:t>Creation of advisory boards</w:t>
            </w:r>
          </w:p>
          <w:p w14:paraId="769FEE19" w14:textId="77777777" w:rsidR="00A11A02" w:rsidRPr="009859E3" w:rsidRDefault="00A11A02" w:rsidP="00A11A02">
            <w:pPr>
              <w:pStyle w:val="Prrafodelista"/>
              <w:numPr>
                <w:ilvl w:val="0"/>
                <w:numId w:val="4"/>
              </w:numPr>
              <w:ind w:left="355"/>
              <w:rPr>
                <w:lang w:val="en-US"/>
              </w:rPr>
            </w:pPr>
            <w:r w:rsidRPr="009859E3">
              <w:rPr>
                <w:sz w:val="22"/>
                <w:szCs w:val="22"/>
                <w:lang w:val="en-US"/>
              </w:rPr>
              <w:t>List of advisory board members: name, organization, contact details</w:t>
            </w:r>
          </w:p>
        </w:tc>
        <w:tc>
          <w:tcPr>
            <w:tcW w:w="1146" w:type="dxa"/>
            <w:vAlign w:val="center"/>
          </w:tcPr>
          <w:p w14:paraId="707E3D13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Present draft at</w:t>
            </w:r>
          </w:p>
          <w:p w14:paraId="35F9F5D1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2</w:t>
            </w:r>
            <w:r w:rsidRPr="009859E3">
              <w:rPr>
                <w:rFonts w:asciiTheme="minorHAnsi" w:hAnsiTheme="minorHAnsi"/>
                <w:vertAlign w:val="superscript"/>
              </w:rPr>
              <w:t>nd</w:t>
            </w:r>
            <w:r w:rsidRPr="009859E3">
              <w:rPr>
                <w:rFonts w:asciiTheme="minorHAnsi" w:hAnsiTheme="minorHAnsi"/>
              </w:rPr>
              <w:t xml:space="preserve"> PMM</w:t>
            </w:r>
          </w:p>
        </w:tc>
        <w:tc>
          <w:tcPr>
            <w:tcW w:w="2563" w:type="dxa"/>
            <w:vAlign w:val="center"/>
          </w:tcPr>
          <w:p w14:paraId="51582CC4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KTH/</w:t>
            </w:r>
          </w:p>
          <w:p w14:paraId="3EBA2CE0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All Armenian and Kyrgyz partners</w:t>
            </w:r>
          </w:p>
        </w:tc>
      </w:tr>
      <w:tr w:rsidR="00A11A02" w:rsidRPr="009859E3" w14:paraId="36C3BBCB" w14:textId="77777777" w:rsidTr="00F076B9">
        <w:trPr>
          <w:jc w:val="center"/>
        </w:trPr>
        <w:tc>
          <w:tcPr>
            <w:tcW w:w="662" w:type="dxa"/>
            <w:vAlign w:val="center"/>
          </w:tcPr>
          <w:p w14:paraId="656B3B6D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  <w:b/>
                <w:bCs/>
                <w:color w:val="3B3838" w:themeColor="background2" w:themeShade="40"/>
              </w:rPr>
            </w:pPr>
            <w:r w:rsidRPr="009859E3">
              <w:rPr>
                <w:rFonts w:asciiTheme="minorHAnsi" w:hAnsiTheme="minorHAnsi"/>
                <w:b/>
                <w:bCs/>
                <w:color w:val="3B3838" w:themeColor="background2" w:themeShade="40"/>
              </w:rPr>
              <w:t>3.1</w:t>
            </w:r>
          </w:p>
        </w:tc>
        <w:tc>
          <w:tcPr>
            <w:tcW w:w="4457" w:type="dxa"/>
          </w:tcPr>
          <w:p w14:paraId="5DD3B6B6" w14:textId="77777777" w:rsidR="00A11A02" w:rsidRPr="009859E3" w:rsidRDefault="00A11A02" w:rsidP="00595A0F">
            <w:pPr>
              <w:spacing w:before="60" w:after="60"/>
              <w:rPr>
                <w:rFonts w:asciiTheme="minorHAnsi" w:hAnsiTheme="minorHAnsi"/>
                <w:i/>
              </w:rPr>
            </w:pPr>
            <w:r w:rsidRPr="009859E3">
              <w:rPr>
                <w:rFonts w:asciiTheme="minorHAnsi" w:hAnsiTheme="minorHAnsi"/>
                <w:i/>
              </w:rPr>
              <w:t>Analysis of needs and equipment acquisition</w:t>
            </w:r>
          </w:p>
          <w:p w14:paraId="1E155676" w14:textId="77777777" w:rsidR="00A11A02" w:rsidRPr="009859E3" w:rsidRDefault="00A11A02" w:rsidP="00A11A02">
            <w:pPr>
              <w:pStyle w:val="Prrafodelista"/>
              <w:numPr>
                <w:ilvl w:val="0"/>
                <w:numId w:val="4"/>
              </w:numPr>
              <w:ind w:left="355"/>
              <w:rPr>
                <w:sz w:val="22"/>
                <w:szCs w:val="22"/>
                <w:lang w:val="en-US"/>
              </w:rPr>
            </w:pPr>
            <w:r w:rsidRPr="009859E3">
              <w:rPr>
                <w:sz w:val="22"/>
                <w:szCs w:val="22"/>
                <w:lang w:val="en-US"/>
              </w:rPr>
              <w:t>List of needed equipment and technical specifications, with reference to the original project proposal and available budget</w:t>
            </w:r>
          </w:p>
          <w:p w14:paraId="33A2A763" w14:textId="77777777" w:rsidR="00A11A02" w:rsidRPr="009859E3" w:rsidRDefault="00A11A02" w:rsidP="00A11A02">
            <w:pPr>
              <w:pStyle w:val="Prrafodelista"/>
              <w:numPr>
                <w:ilvl w:val="0"/>
                <w:numId w:val="4"/>
              </w:numPr>
              <w:ind w:left="355"/>
              <w:rPr>
                <w:lang w:val="en-US"/>
              </w:rPr>
            </w:pPr>
            <w:r w:rsidRPr="009859E3">
              <w:rPr>
                <w:sz w:val="22"/>
                <w:szCs w:val="22"/>
                <w:lang w:val="en-US"/>
              </w:rPr>
              <w:t>National procurement regulations/procedures</w:t>
            </w:r>
          </w:p>
        </w:tc>
        <w:tc>
          <w:tcPr>
            <w:tcW w:w="1146" w:type="dxa"/>
            <w:vAlign w:val="center"/>
          </w:tcPr>
          <w:p w14:paraId="642C9061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2</w:t>
            </w:r>
            <w:r w:rsidRPr="009859E3">
              <w:rPr>
                <w:rFonts w:asciiTheme="minorHAnsi" w:hAnsiTheme="minorHAnsi"/>
                <w:vertAlign w:val="superscript"/>
              </w:rPr>
              <w:t>nd</w:t>
            </w:r>
            <w:r w:rsidRPr="009859E3">
              <w:rPr>
                <w:rFonts w:asciiTheme="minorHAnsi" w:hAnsiTheme="minorHAnsi"/>
              </w:rPr>
              <w:t xml:space="preserve"> PMM</w:t>
            </w:r>
          </w:p>
        </w:tc>
        <w:tc>
          <w:tcPr>
            <w:tcW w:w="2563" w:type="dxa"/>
            <w:vAlign w:val="center"/>
          </w:tcPr>
          <w:p w14:paraId="1CABCA3C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KTH/</w:t>
            </w:r>
          </w:p>
          <w:p w14:paraId="057A0FFB" w14:textId="77777777" w:rsidR="00A11A02" w:rsidRPr="009859E3" w:rsidRDefault="00A11A02" w:rsidP="00A11A02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9859E3">
              <w:rPr>
                <w:rFonts w:asciiTheme="minorHAnsi" w:hAnsiTheme="minorHAnsi"/>
              </w:rPr>
              <w:t>All Armenian and Kyrgyz partner universities</w:t>
            </w:r>
          </w:p>
        </w:tc>
      </w:tr>
    </w:tbl>
    <w:p w14:paraId="14DAB52C" w14:textId="3F56FFBB" w:rsidR="00F076B9" w:rsidRPr="009859E3" w:rsidRDefault="00F076B9" w:rsidP="00F076B9">
      <w:pPr>
        <w:pStyle w:val="Ttulo2"/>
        <w:numPr>
          <w:ilvl w:val="0"/>
          <w:numId w:val="0"/>
        </w:numPr>
        <w:ind w:left="357" w:hanging="357"/>
        <w:rPr>
          <w:rFonts w:asciiTheme="minorHAnsi" w:hAnsiTheme="minorHAnsi"/>
          <w:color w:val="0C7749"/>
        </w:rPr>
      </w:pPr>
      <w:r w:rsidRPr="009859E3">
        <w:rPr>
          <w:rFonts w:asciiTheme="minorHAnsi" w:hAnsiTheme="minorHAnsi"/>
          <w:color w:val="0C7749"/>
        </w:rPr>
        <w:t>Additional information</w:t>
      </w:r>
    </w:p>
    <w:p w14:paraId="26C8E8B5" w14:textId="22FDB1CD" w:rsidR="00F076B9" w:rsidRPr="009859E3" w:rsidRDefault="00F076B9" w:rsidP="009859E3">
      <w:pPr>
        <w:pStyle w:val="Prrafodelista"/>
        <w:numPr>
          <w:ilvl w:val="0"/>
          <w:numId w:val="4"/>
        </w:numPr>
        <w:spacing w:before="60" w:after="60" w:line="312" w:lineRule="auto"/>
        <w:ind w:left="284" w:hanging="357"/>
        <w:contextualSpacing w:val="0"/>
        <w:rPr>
          <w:sz w:val="22"/>
          <w:szCs w:val="22"/>
          <w:lang w:val="en-US"/>
        </w:rPr>
      </w:pPr>
      <w:r w:rsidRPr="009859E3">
        <w:rPr>
          <w:sz w:val="22"/>
          <w:szCs w:val="22"/>
          <w:lang w:val="en-US"/>
        </w:rPr>
        <w:t xml:space="preserve">GeoTAK website (UPV): </w:t>
      </w:r>
      <w:hyperlink r:id="rId8" w:history="1">
        <w:r w:rsidRPr="009859E3">
          <w:rPr>
            <w:rStyle w:val="Hipervnculo"/>
            <w:sz w:val="22"/>
            <w:szCs w:val="22"/>
            <w:lang w:val="en-US"/>
          </w:rPr>
          <w:t>https://geotak.webs.upv.es/</w:t>
        </w:r>
      </w:hyperlink>
    </w:p>
    <w:sectPr w:rsidR="00F076B9" w:rsidRPr="009859E3" w:rsidSect="009F187B">
      <w:headerReference w:type="default" r:id="rId9"/>
      <w:footerReference w:type="default" r:id="rId10"/>
      <w:pgSz w:w="12240" w:h="15840"/>
      <w:pgMar w:top="1702" w:right="1701" w:bottom="1276" w:left="1701" w:header="51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041935" w14:textId="77777777" w:rsidR="0016773C" w:rsidRDefault="0016773C" w:rsidP="00E65FA6">
      <w:pPr>
        <w:spacing w:after="0"/>
      </w:pPr>
      <w:r>
        <w:separator/>
      </w:r>
    </w:p>
  </w:endnote>
  <w:endnote w:type="continuationSeparator" w:id="0">
    <w:p w14:paraId="50CDD807" w14:textId="77777777" w:rsidR="0016773C" w:rsidRDefault="0016773C" w:rsidP="00E65F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66252129"/>
      <w:docPartObj>
        <w:docPartGallery w:val="Page Numbers (Bottom of Page)"/>
        <w:docPartUnique/>
      </w:docPartObj>
    </w:sdtPr>
    <w:sdtEndPr>
      <w:rPr>
        <w:i/>
        <w:iCs/>
        <w:color w:val="0C7749"/>
        <w:sz w:val="16"/>
        <w:szCs w:val="16"/>
      </w:rPr>
    </w:sdtEndPr>
    <w:sdtContent>
      <w:p w14:paraId="525DE072" w14:textId="27349921" w:rsidR="00E65FA6" w:rsidRPr="006C6991" w:rsidRDefault="009F187B" w:rsidP="006C6991">
        <w:pPr>
          <w:pStyle w:val="Piedepgina"/>
          <w:tabs>
            <w:tab w:val="clear" w:pos="8838"/>
            <w:tab w:val="right" w:pos="7797"/>
          </w:tabs>
          <w:spacing w:before="0" w:after="240"/>
          <w:ind w:right="1041"/>
          <w:rPr>
            <w:i/>
            <w:iCs/>
            <w:color w:val="0C7749"/>
            <w:sz w:val="16"/>
            <w:szCs w:val="16"/>
          </w:rPr>
        </w:pPr>
        <w:r w:rsidRPr="006F1C9B">
          <w:rPr>
            <w:b/>
            <w:bCs/>
            <w:i/>
            <w:iCs/>
            <w:noProof/>
            <w:color w:val="262626" w:themeColor="text1" w:themeTint="D9"/>
            <w:sz w:val="16"/>
            <w:szCs w:val="16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8480" behindDoc="1" locked="0" layoutInCell="1" allowOverlap="1" wp14:anchorId="5D682B6D" wp14:editId="1700D088">
                  <wp:simplePos x="0" y="0"/>
                  <wp:positionH relativeFrom="column">
                    <wp:posOffset>-1183005</wp:posOffset>
                  </wp:positionH>
                  <wp:positionV relativeFrom="paragraph">
                    <wp:posOffset>154754</wp:posOffset>
                  </wp:positionV>
                  <wp:extent cx="7958455" cy="961390"/>
                  <wp:effectExtent l="0" t="0" r="23495" b="10160"/>
                  <wp:wrapNone/>
                  <wp:docPr id="33" name="Rectángulo 3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958455" cy="961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C7749">
                                <a:alpha val="60000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309498F8" id="Rectángulo 33" o:spid="_x0000_s1026" style="position:absolute;margin-left:-93.15pt;margin-top:12.2pt;width:626.65pt;height:75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" filled="f" strokecolor="#0c7749" strokeweight=".5pt">
                  <v:stroke opacity="39321f"/>
                </v:rect>
              </w:pict>
            </mc:Fallback>
          </mc:AlternateContent>
        </w:r>
        <w:r w:rsidR="00A606BA" w:rsidRPr="006C6991">
          <w:rPr>
            <w:i/>
            <w:iCs/>
            <w:noProof/>
            <w:color w:val="0C7749"/>
            <w:sz w:val="16"/>
            <w:szCs w:val="16"/>
            <w:lang w:val="es-ES" w:eastAsia="es-ES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1C69E2BB" wp14:editId="27E33F43">
                  <wp:simplePos x="0" y="0"/>
                  <wp:positionH relativeFrom="rightMargin">
                    <wp:posOffset>-20985</wp:posOffset>
                  </wp:positionH>
                  <wp:positionV relativeFrom="margin">
                    <wp:posOffset>7763510</wp:posOffset>
                  </wp:positionV>
                  <wp:extent cx="937941" cy="1009325"/>
                  <wp:effectExtent l="0" t="0" r="14605" b="19685"/>
                  <wp:wrapNone/>
                  <wp:docPr id="19" name="Grup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37941" cy="1009325"/>
                            <a:chOff x="13" y="11415"/>
                            <a:chExt cx="1410" cy="2996"/>
                          </a:xfrm>
                        </wpg:grpSpPr>
                        <wpg:grpSp>
                          <wpg:cNvPr id="20" name="Group 2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297B79"/>
                              </a:solidFill>
                              <a:ln w="9525">
                                <a:solidFill>
                                  <a:srgbClr val="297B79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297B79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2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" y="11415"/>
                              <a:ext cx="1322" cy="28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2BF175" w14:textId="77777777" w:rsidR="003D23E1" w:rsidRPr="00251660" w:rsidRDefault="003D23E1" w:rsidP="003D23E1">
                                <w:pPr>
                                  <w:pStyle w:val="Sinespaciado"/>
                                  <w:ind w:left="720"/>
                                  <w:jc w:val="right"/>
                                  <w:rPr>
                                    <w:color w:val="297B79"/>
                                    <w:sz w:val="20"/>
                                    <w:szCs w:val="20"/>
                                  </w:rPr>
                                </w:pPr>
                                <w:r w:rsidRPr="00251660">
                                  <w:rPr>
                                    <w:color w:val="297B79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51660">
                                  <w:rPr>
                                    <w:color w:val="297B79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51660">
                                  <w:rPr>
                                    <w:color w:val="297B79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9F187B" w:rsidRPr="009F187B">
                                  <w:rPr>
                                    <w:b/>
                                    <w:bCs/>
                                    <w:noProof/>
                                    <w:color w:val="297B79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251660">
                                  <w:rPr>
                                    <w:b/>
                                    <w:bCs/>
                                    <w:color w:val="297B79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C69E2BB" id="Grupo 19" o:spid="_x0000_s1027" style="position:absolute;left:0;text-align:left;margin-left:-1.65pt;margin-top:611.3pt;width:73.85pt;height:79.45pt;flip:x;z-index:251661312;mso-position-horizontal-relative:right-margin-area;mso-position-vertical-relative:margin;mso-width-relative:right-margin-area" coordorigin="13,11415" coordsize="1410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" o:allowincell="f">
                  <v:group id="Group 2" o:spid="_x0000_s1028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">
                    <v:rect id="Rectangle 3" o:spid="_x0000_s1029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" fillcolor="#297b79" strokecolor="#297b79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0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" strokecolor="#297b79"/>
                  </v:group>
                  <v:rect id="Rectangle 5" o:spid="_x0000_s1031" style="position:absolute;left:14;top:11415;width:1322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" filled="f" stroked="f">
                    <v:textbox inset="0,0,0,0">
                      <w:txbxContent>
                        <w:p w14:paraId="252BF175" w14:textId="77777777" w:rsidR="003D23E1" w:rsidRPr="00251660" w:rsidRDefault="003D23E1" w:rsidP="003D23E1">
                          <w:pPr>
                            <w:pStyle w:val="Sinespaciado"/>
                            <w:ind w:left="720"/>
                            <w:jc w:val="right"/>
                            <w:rPr>
                              <w:color w:val="297B79"/>
                              <w:sz w:val="20"/>
                              <w:szCs w:val="20"/>
                            </w:rPr>
                          </w:pPr>
                          <w:r w:rsidRPr="00251660">
                            <w:rPr>
                              <w:color w:val="297B79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51660">
                            <w:rPr>
                              <w:color w:val="297B79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51660">
                            <w:rPr>
                              <w:color w:val="297B79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F187B" w:rsidRPr="009F187B">
                            <w:rPr>
                              <w:b/>
                              <w:bCs/>
                              <w:noProof/>
                              <w:color w:val="297B79"/>
                              <w:sz w:val="20"/>
                              <w:szCs w:val="20"/>
                            </w:rPr>
                            <w:t>1</w:t>
                          </w:r>
                          <w:r w:rsidRPr="00251660">
                            <w:rPr>
                              <w:b/>
                              <w:bCs/>
                              <w:color w:val="297B79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 w:rsidR="006C6991">
          <w:rPr>
            <w:i/>
            <w:iCs/>
            <w:noProof/>
            <w:color w:val="0C7749"/>
            <w:sz w:val="16"/>
            <w:szCs w:val="16"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4904EBF7" wp14:editId="7A55EF08">
                  <wp:simplePos x="0" y="0"/>
                  <wp:positionH relativeFrom="column">
                    <wp:posOffset>-83185</wp:posOffset>
                  </wp:positionH>
                  <wp:positionV relativeFrom="paragraph">
                    <wp:posOffset>275286</wp:posOffset>
                  </wp:positionV>
                  <wp:extent cx="4898004" cy="333458"/>
                  <wp:effectExtent l="0" t="0" r="0" b="0"/>
                  <wp:wrapNone/>
                  <wp:docPr id="32" name="Cuadro de texto 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98004" cy="333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68FC2F" w14:textId="2D728447" w:rsidR="006C6991" w:rsidRPr="006C6991" w:rsidRDefault="006C6991" w:rsidP="006C6991">
                              <w:pPr>
                                <w:spacing w:before="0" w:after="0"/>
                                <w:rPr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</w:pPr>
                              <w:r w:rsidRPr="006C6991">
                                <w:rPr>
                                  <w:b/>
                                  <w:bCs/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  <w:t>WP</w:t>
                              </w:r>
                              <w:r w:rsidR="00F463DB">
                                <w:rPr>
                                  <w:b/>
                                  <w:bCs/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  <w:t>5</w:t>
                              </w:r>
                              <w:r w:rsidRPr="006C6991">
                                <w:rPr>
                                  <w:b/>
                                  <w:bCs/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6C6991">
                                <w:rPr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251660">
                                <w:rPr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  <w:t>Minutes Project Management Meet</w:t>
                              </w:r>
                              <w:r w:rsidR="00F463DB">
                                <w:rPr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  <w:t>ing</w:t>
                              </w:r>
                              <w:r w:rsidR="00251660">
                                <w:rPr>
                                  <w:i/>
                                  <w:iCs/>
                                  <w:color w:val="0C7749"/>
                                  <w:sz w:val="16"/>
                                  <w:szCs w:val="16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904EBF7"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2" o:spid="_x0000_s1032" type="#_x0000_t202" style="position:absolute;left:0;text-align:left;margin-left:-6.55pt;margin-top:21.7pt;width:385.65pt;height:26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" filled="f" stroked="f" strokeweight=".5pt">
                  <v:textbox>
                    <w:txbxContent>
                      <w:p w14:paraId="3168FC2F" w14:textId="2D728447" w:rsidR="006C6991" w:rsidRPr="006C6991" w:rsidRDefault="006C6991" w:rsidP="006C6991">
                        <w:pPr>
                          <w:spacing w:before="0" w:after="0"/>
                          <w:rPr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</w:pPr>
                        <w:r w:rsidRPr="006C6991">
                          <w:rPr>
                            <w:b/>
                            <w:bCs/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  <w:t>WP</w:t>
                        </w:r>
                        <w:r w:rsidR="00F463DB">
                          <w:rPr>
                            <w:b/>
                            <w:bCs/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  <w:t>5</w:t>
                        </w:r>
                        <w:r w:rsidRPr="006C6991">
                          <w:rPr>
                            <w:b/>
                            <w:bCs/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  <w:t>-</w:t>
                        </w:r>
                        <w:r w:rsidRPr="006C6991">
                          <w:rPr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  <w:t xml:space="preserve"> </w:t>
                        </w:r>
                        <w:r w:rsidR="00251660">
                          <w:rPr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  <w:t>Minutes Project Management Meet</w:t>
                        </w:r>
                        <w:r w:rsidR="00F463DB">
                          <w:rPr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  <w:t>ing</w:t>
                        </w:r>
                        <w:r w:rsidR="00251660">
                          <w:rPr>
                            <w:i/>
                            <w:iCs/>
                            <w:color w:val="0C7749"/>
                            <w:sz w:val="16"/>
                            <w:szCs w:val="16"/>
                          </w:rPr>
                          <w:t>-1</w:t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1B03A5" w14:textId="77777777" w:rsidR="0016773C" w:rsidRDefault="0016773C" w:rsidP="00E65FA6">
      <w:pPr>
        <w:spacing w:after="0"/>
      </w:pPr>
      <w:r>
        <w:separator/>
      </w:r>
    </w:p>
  </w:footnote>
  <w:footnote w:type="continuationSeparator" w:id="0">
    <w:p w14:paraId="5969D8E3" w14:textId="77777777" w:rsidR="0016773C" w:rsidRDefault="0016773C" w:rsidP="00E65F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02818" w14:textId="6664CB91" w:rsidR="00E50D6D" w:rsidRPr="00CA2098" w:rsidRDefault="00251660" w:rsidP="00B441AD">
    <w:pPr>
      <w:spacing w:before="0" w:after="0" w:line="276" w:lineRule="auto"/>
      <w:ind w:right="900"/>
      <w:jc w:val="center"/>
      <w:rPr>
        <w:i/>
        <w:iCs/>
        <w:color w:val="1B4E9F"/>
        <w:sz w:val="16"/>
        <w:szCs w:val="16"/>
      </w:rPr>
    </w:pPr>
    <w:r w:rsidRPr="00CA2098">
      <w:rPr>
        <w:noProof/>
        <w:color w:val="1B4E9F"/>
        <w:lang w:val="es-ES" w:eastAsia="es-ES"/>
      </w:rPr>
      <w:drawing>
        <wp:anchor distT="0" distB="0" distL="114300" distR="114300" simplePos="0" relativeHeight="251671552" behindDoc="0" locked="0" layoutInCell="1" allowOverlap="1" wp14:anchorId="0CC38D19" wp14:editId="7581CF42">
          <wp:simplePos x="0" y="0"/>
          <wp:positionH relativeFrom="column">
            <wp:posOffset>4486275</wp:posOffset>
          </wp:positionH>
          <wp:positionV relativeFrom="paragraph">
            <wp:posOffset>13335</wp:posOffset>
          </wp:positionV>
          <wp:extent cx="2036445" cy="454025"/>
          <wp:effectExtent l="0" t="0" r="1905" b="3175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655" t="15483" r="3204" b="14176"/>
                  <a:stretch/>
                </pic:blipFill>
                <pic:spPr bwMode="auto">
                  <a:xfrm>
                    <a:off x="0" y="0"/>
                    <a:ext cx="2036445" cy="454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51660">
      <w:rPr>
        <w:i/>
        <w:iCs/>
        <w:noProof/>
        <w:color w:val="1B4E9F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1B0D81E" wp14:editId="43E27382">
              <wp:simplePos x="0" y="0"/>
              <wp:positionH relativeFrom="column">
                <wp:posOffset>297180</wp:posOffset>
              </wp:positionH>
              <wp:positionV relativeFrom="paragraph">
                <wp:posOffset>120650</wp:posOffset>
              </wp:positionV>
              <wp:extent cx="3423919" cy="660399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3919" cy="66039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1356C2" w14:textId="6B790FA8" w:rsidR="00251660" w:rsidRPr="00251660" w:rsidRDefault="00251660">
                          <w:r w:rsidRPr="00CA2098">
                            <w:rPr>
                              <w:i/>
                              <w:iCs/>
                              <w:color w:val="1B4E9F"/>
                              <w:sz w:val="16"/>
                              <w:szCs w:val="16"/>
                            </w:rPr>
                            <w:t>CBHE PROJECT: 617695-EPP-1-2020-1-ES-EPPKA2-CBHE-JP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1B0D81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3.4pt;margin-top:9.5pt;width:269.6pt;height:52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" filled="f" stroked="f">
              <v:textbox style="mso-fit-shape-to-text:t">
                <w:txbxContent>
                  <w:p w14:paraId="4E1356C2" w14:textId="6B790FA8" w:rsidR="00251660" w:rsidRPr="00251660" w:rsidRDefault="00251660">
                    <w:r w:rsidRPr="00CA2098">
                      <w:rPr>
                        <w:i/>
                        <w:iCs/>
                        <w:color w:val="1B4E9F"/>
                        <w:sz w:val="16"/>
                        <w:szCs w:val="16"/>
                      </w:rPr>
                      <w:t>CBHE PROJECT: 617695-EPP-1-2020-1-ES-EPPKA2-CBHE-JP</w:t>
                    </w:r>
                  </w:p>
                </w:txbxContent>
              </v:textbox>
            </v:shape>
          </w:pict>
        </mc:Fallback>
      </mc:AlternateContent>
    </w:r>
    <w:r w:rsidRPr="00CA2098">
      <w:rPr>
        <w:b/>
        <w:bCs/>
        <w:i/>
        <w:iCs/>
        <w:noProof/>
        <w:color w:val="1B4E9F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470AE8F8" wp14:editId="12FF281B">
              <wp:simplePos x="0" y="0"/>
              <wp:positionH relativeFrom="column">
                <wp:posOffset>-1183005</wp:posOffset>
              </wp:positionH>
              <wp:positionV relativeFrom="paragraph">
                <wp:posOffset>-498289</wp:posOffset>
              </wp:positionV>
              <wp:extent cx="7958455" cy="1136650"/>
              <wp:effectExtent l="0" t="0" r="23495" b="2540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58455" cy="113665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C7749">
                            <a:alpha val="60000"/>
                          </a:srgb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CE1541" id="Rectángulo 1" o:spid="_x0000_s1026" style="position:absolute;margin-left:-93.15pt;margin-top:-39.25pt;width:626.65pt;height:89.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" filled="f" strokecolor="#0c7749" strokeweight=".5pt">
              <v:stroke opacity="39321f"/>
            </v:rect>
          </w:pict>
        </mc:Fallback>
      </mc:AlternateContent>
    </w:r>
    <w:r w:rsidR="00B441AD" w:rsidRPr="00CA2098">
      <w:rPr>
        <w:noProof/>
        <w:color w:val="1B4E9F"/>
        <w:lang w:val="es-ES" w:eastAsia="es-ES"/>
      </w:rPr>
      <w:drawing>
        <wp:anchor distT="0" distB="0" distL="114300" distR="114300" simplePos="0" relativeHeight="251670528" behindDoc="0" locked="0" layoutInCell="1" allowOverlap="1" wp14:anchorId="51DE8D11" wp14:editId="0CBC146F">
          <wp:simplePos x="0" y="0"/>
          <wp:positionH relativeFrom="column">
            <wp:posOffset>-798195</wp:posOffset>
          </wp:positionH>
          <wp:positionV relativeFrom="paragraph">
            <wp:posOffset>-231775</wp:posOffset>
          </wp:positionV>
          <wp:extent cx="1030605" cy="827405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6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D1481"/>
    <w:multiLevelType w:val="hybridMultilevel"/>
    <w:tmpl w:val="10363D2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C02019"/>
    <w:multiLevelType w:val="hybridMultilevel"/>
    <w:tmpl w:val="3C5AD8AA"/>
    <w:lvl w:ilvl="0" w:tplc="04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2" w15:restartNumberingAfterBreak="0">
    <w:nsid w:val="1D7137A1"/>
    <w:multiLevelType w:val="hybridMultilevel"/>
    <w:tmpl w:val="EFEA7052"/>
    <w:lvl w:ilvl="0" w:tplc="42E84AF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53CC2"/>
    <w:multiLevelType w:val="hybridMultilevel"/>
    <w:tmpl w:val="3618971A"/>
    <w:lvl w:ilvl="0" w:tplc="EBD4B286">
      <w:start w:val="1"/>
      <w:numFmt w:val="decimal"/>
      <w:pStyle w:val="Ttulo2"/>
      <w:lvlText w:val="%1.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F44B96"/>
    <w:multiLevelType w:val="hybridMultilevel"/>
    <w:tmpl w:val="17427F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735A6D"/>
    <w:multiLevelType w:val="hybridMultilevel"/>
    <w:tmpl w:val="654CA0D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0439CB"/>
    <w:multiLevelType w:val="hybridMultilevel"/>
    <w:tmpl w:val="ABB25E58"/>
    <w:lvl w:ilvl="0" w:tplc="C4848258">
      <w:start w:val="1"/>
      <w:numFmt w:val="decimal"/>
      <w:pStyle w:val="Ttulo3"/>
      <w:lvlText w:val="%1.1.1. 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535510"/>
    <w:multiLevelType w:val="hybridMultilevel"/>
    <w:tmpl w:val="0F186A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609039C"/>
    <w:multiLevelType w:val="hybridMultilevel"/>
    <w:tmpl w:val="30A2304C"/>
    <w:lvl w:ilvl="0" w:tplc="DC2C18E8">
      <w:start w:val="1"/>
      <w:numFmt w:val="decimal"/>
      <w:pStyle w:val="Ttulo1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78219D"/>
    <w:multiLevelType w:val="hybridMultilevel"/>
    <w:tmpl w:val="9C9A6F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83859F9"/>
    <w:multiLevelType w:val="hybridMultilevel"/>
    <w:tmpl w:val="3DD467D4"/>
    <w:lvl w:ilvl="0" w:tplc="E884A2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C774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112E7"/>
    <w:multiLevelType w:val="hybridMultilevel"/>
    <w:tmpl w:val="03A4E9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10"/>
  </w:num>
  <w:num w:numId="5">
    <w:abstractNumId w:val="6"/>
  </w:num>
  <w:num w:numId="6">
    <w:abstractNumId w:val="2"/>
  </w:num>
  <w:num w:numId="7">
    <w:abstractNumId w:val="9"/>
  </w:num>
  <w:num w:numId="8">
    <w:abstractNumId w:val="11"/>
  </w:num>
  <w:num w:numId="9">
    <w:abstractNumId w:val="7"/>
  </w:num>
  <w:num w:numId="10">
    <w:abstractNumId w:val="5"/>
  </w:num>
  <w:num w:numId="11">
    <w:abstractNumId w:val="4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wNzY3MDM0tjQ3NTVT0lEKTi0uzszPAykwNKgFAOkUdsQtAAAA"/>
  </w:docVars>
  <w:rsids>
    <w:rsidRoot w:val="00E65FA6"/>
    <w:rsid w:val="00001428"/>
    <w:rsid w:val="00084C1E"/>
    <w:rsid w:val="0016773C"/>
    <w:rsid w:val="001D653A"/>
    <w:rsid w:val="001D7EA6"/>
    <w:rsid w:val="00251660"/>
    <w:rsid w:val="003D23E1"/>
    <w:rsid w:val="00420E5A"/>
    <w:rsid w:val="005670B4"/>
    <w:rsid w:val="00596C15"/>
    <w:rsid w:val="005A0152"/>
    <w:rsid w:val="005C0ABC"/>
    <w:rsid w:val="006423EB"/>
    <w:rsid w:val="006C6991"/>
    <w:rsid w:val="006D5818"/>
    <w:rsid w:val="006F1C9B"/>
    <w:rsid w:val="00700389"/>
    <w:rsid w:val="007A6B4A"/>
    <w:rsid w:val="009859E3"/>
    <w:rsid w:val="0099670B"/>
    <w:rsid w:val="009E01FE"/>
    <w:rsid w:val="009F187B"/>
    <w:rsid w:val="00A11A02"/>
    <w:rsid w:val="00A23E02"/>
    <w:rsid w:val="00A36524"/>
    <w:rsid w:val="00A606BA"/>
    <w:rsid w:val="00A914CF"/>
    <w:rsid w:val="00B441AD"/>
    <w:rsid w:val="00CA2098"/>
    <w:rsid w:val="00CC1946"/>
    <w:rsid w:val="00DE3ADE"/>
    <w:rsid w:val="00E24D55"/>
    <w:rsid w:val="00E50D6D"/>
    <w:rsid w:val="00E65FA6"/>
    <w:rsid w:val="00EC39D4"/>
    <w:rsid w:val="00F076B9"/>
    <w:rsid w:val="00F10A13"/>
    <w:rsid w:val="00F463DB"/>
    <w:rsid w:val="00F53EE2"/>
    <w:rsid w:val="00F811ED"/>
    <w:rsid w:val="00FA6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AE88FCB"/>
  <w14:defaultImageDpi w14:val="330"/>
  <w15:docId w15:val="{24795308-DE04-40BE-A60A-50B29013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 Nova" w:eastAsiaTheme="minorHAnsi" w:hAnsi="Arial Nova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6BA"/>
    <w:pPr>
      <w:spacing w:before="240" w:after="240" w:line="240" w:lineRule="auto"/>
      <w:jc w:val="both"/>
    </w:pPr>
    <w:rPr>
      <w:color w:val="171717" w:themeColor="background2" w:themeShade="1A"/>
    </w:rPr>
  </w:style>
  <w:style w:type="paragraph" w:styleId="Ttulo1">
    <w:name w:val="heading 1"/>
    <w:basedOn w:val="Normal"/>
    <w:next w:val="Normal"/>
    <w:link w:val="Ttulo1Car"/>
    <w:uiPriority w:val="9"/>
    <w:qFormat/>
    <w:rsid w:val="00A606BA"/>
    <w:pPr>
      <w:keepNext/>
      <w:keepLines/>
      <w:numPr>
        <w:numId w:val="1"/>
      </w:numPr>
      <w:ind w:left="357" w:hanging="357"/>
      <w:outlineLvl w:val="0"/>
    </w:pPr>
    <w:rPr>
      <w:rFonts w:eastAsiaTheme="majorEastAsia" w:cstheme="majorBidi"/>
      <w:b/>
      <w:color w:val="3B3838" w:themeColor="background2" w:themeShade="40"/>
      <w:sz w:val="2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606BA"/>
    <w:pPr>
      <w:keepNext/>
      <w:keepLines/>
      <w:numPr>
        <w:numId w:val="2"/>
      </w:numPr>
      <w:outlineLvl w:val="1"/>
    </w:pPr>
    <w:rPr>
      <w:rFonts w:eastAsiaTheme="majorEastAsia" w:cstheme="majorBidi"/>
      <w:b/>
      <w:color w:val="3B3838" w:themeColor="background2" w:themeShade="40"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606BA"/>
    <w:pPr>
      <w:keepNext/>
      <w:keepLines/>
      <w:numPr>
        <w:numId w:val="5"/>
      </w:numPr>
      <w:ind w:left="360"/>
      <w:outlineLvl w:val="2"/>
    </w:pPr>
    <w:rPr>
      <w:rFonts w:eastAsiaTheme="majorEastAsia" w:cstheme="majorBidi"/>
      <w:i/>
      <w:color w:val="3B3838" w:themeColor="background2" w:themeShade="40"/>
      <w:sz w:val="22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5FA6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65FA6"/>
  </w:style>
  <w:style w:type="paragraph" w:styleId="Piedepgina">
    <w:name w:val="footer"/>
    <w:basedOn w:val="Normal"/>
    <w:link w:val="PiedepginaCar"/>
    <w:uiPriority w:val="99"/>
    <w:unhideWhenUsed/>
    <w:rsid w:val="00E65FA6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5FA6"/>
  </w:style>
  <w:style w:type="paragraph" w:styleId="Sinespaciado">
    <w:name w:val="No Spacing"/>
    <w:link w:val="SinespaciadoCar"/>
    <w:uiPriority w:val="1"/>
    <w:qFormat/>
    <w:rsid w:val="003D23E1"/>
    <w:pPr>
      <w:spacing w:after="0" w:line="240" w:lineRule="auto"/>
    </w:pPr>
    <w:rPr>
      <w:rFonts w:asciiTheme="minorHAnsi" w:eastAsiaTheme="minorEastAsia" w:hAnsiTheme="minorHAnsi"/>
      <w:sz w:val="22"/>
      <w:szCs w:val="22"/>
      <w:lang w:val="es-ES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D23E1"/>
    <w:rPr>
      <w:rFonts w:asciiTheme="minorHAnsi" w:eastAsiaTheme="minorEastAsia" w:hAnsiTheme="minorHAnsi"/>
      <w:sz w:val="22"/>
      <w:szCs w:val="22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606BA"/>
    <w:rPr>
      <w:rFonts w:eastAsiaTheme="majorEastAsia" w:cstheme="majorBidi"/>
      <w:b/>
      <w:color w:val="3B3838" w:themeColor="background2" w:themeShade="40"/>
      <w:sz w:val="2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606BA"/>
    <w:rPr>
      <w:rFonts w:eastAsiaTheme="majorEastAsia" w:cstheme="majorBidi"/>
      <w:b/>
      <w:color w:val="3B3838" w:themeColor="background2" w:themeShade="40"/>
      <w:sz w:val="22"/>
      <w:szCs w:val="26"/>
    </w:rPr>
  </w:style>
  <w:style w:type="paragraph" w:styleId="Prrafodelista">
    <w:name w:val="List Paragraph"/>
    <w:basedOn w:val="Normal"/>
    <w:uiPriority w:val="34"/>
    <w:qFormat/>
    <w:rsid w:val="009E01FE"/>
    <w:pPr>
      <w:spacing w:before="0" w:after="0"/>
      <w:ind w:left="720"/>
      <w:contextualSpacing/>
      <w:jc w:val="left"/>
    </w:pPr>
    <w:rPr>
      <w:rFonts w:asciiTheme="minorHAnsi" w:eastAsia="Calibri" w:hAnsiTheme="minorHAnsi" w:cs="Arial"/>
      <w:color w:val="auto"/>
      <w:lang w:val="en-GB"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A606BA"/>
    <w:rPr>
      <w:rFonts w:eastAsiaTheme="majorEastAsia" w:cstheme="majorBidi"/>
      <w:i/>
      <w:color w:val="3B3838" w:themeColor="background2" w:themeShade="40"/>
      <w:sz w:val="22"/>
      <w:szCs w:val="24"/>
    </w:rPr>
  </w:style>
  <w:style w:type="table" w:styleId="Tablaconcuadrcula">
    <w:name w:val="Table Grid"/>
    <w:basedOn w:val="Tablanormal"/>
    <w:uiPriority w:val="59"/>
    <w:rsid w:val="009E0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076B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076B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5166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1660"/>
    <w:rPr>
      <w:rFonts w:ascii="Tahoma" w:hAnsi="Tahoma" w:cs="Tahoma"/>
      <w:color w:val="171717" w:themeColor="background2" w:themeShade="1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CC19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otak.webs.upv.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E7E75F-9572-4430-ADCA-F367EBDBF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331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TORRALBA PÉREZ</dc:creator>
  <cp:keywords/>
  <dc:description/>
  <cp:lastModifiedBy>JESÚS TORRALBA PÉREZ</cp:lastModifiedBy>
  <cp:revision>3</cp:revision>
  <cp:lastPrinted>2021-03-04T11:10:00Z</cp:lastPrinted>
  <dcterms:created xsi:type="dcterms:W3CDTF">2021-03-04T11:12:00Z</dcterms:created>
  <dcterms:modified xsi:type="dcterms:W3CDTF">2021-03-04T13:07:00Z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d5655757-4cba-3e3d-aba1-a61bf63710b3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https://csl.mendeley.com/styles/465819311/CongresoAET</vt:lpwstr>
  </property>
  <property fmtid="{D5CDD505-2E9C-101B-9397-08002B2CF9AE}" pid="6" name="Mendeley Recent Style Name 0_1">
    <vt:lpwstr>AET (Spanish) - Juan Pedro Carbonell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http://www.zotero.org/styles/isprs-journal-of-photogrammetry-and-remote-sensing</vt:lpwstr>
  </property>
  <property fmtid="{D5CDD505-2E9C-101B-9397-08002B2CF9AE}" pid="20" name="Mendeley Recent Style Name 7_1">
    <vt:lpwstr>ISPRS Journal of Photogrammetry and Remote Sensing</vt:lpwstr>
  </property>
  <property fmtid="{D5CDD505-2E9C-101B-9397-08002B2CF9AE}" pid="21" name="Mendeley Recent Style Id 8_1">
    <vt:lpwstr>http://www.zotero.org/styles/modern-humanities-research-association</vt:lpwstr>
  </property>
  <property fmtid="{D5CDD505-2E9C-101B-9397-08002B2CF9AE}" pid="22" name="Mendeley Recent Style Name 8_1">
    <vt:lpwstr>Modern Humanities Research Association 3rd edition (note with bibliography)</vt:lpwstr>
  </property>
  <property fmtid="{D5CDD505-2E9C-101B-9397-08002B2CF9AE}" pid="23" name="Mendeley Recent Style Id 9_1">
    <vt:lpwstr>http://www.zotero.org/styles/modern-language-association</vt:lpwstr>
  </property>
  <property fmtid="{D5CDD505-2E9C-101B-9397-08002B2CF9AE}" pid="24" name="Mendeley Recent Style Name 9_1">
    <vt:lpwstr>Modern Language Association 8th edition</vt:lpwstr>
  </property>
</Properties>
</file>